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3532" w14:textId="77777777" w:rsidR="00643D9F" w:rsidRPr="000D34A4" w:rsidRDefault="00643D9F" w:rsidP="00643D9F">
      <w:pPr>
        <w:ind w:left="567" w:right="850"/>
        <w:rPr>
          <w:rFonts w:cs="Calibri"/>
          <w:b/>
          <w:sz w:val="32"/>
          <w:szCs w:val="32"/>
          <w:u w:val="single"/>
        </w:rPr>
      </w:pPr>
      <w:r w:rsidRPr="000D34A4">
        <w:rPr>
          <w:rFonts w:cs="Calibri"/>
          <w:b/>
          <w:sz w:val="32"/>
          <w:szCs w:val="32"/>
          <w:u w:val="single"/>
        </w:rPr>
        <w:t xml:space="preserve">BASIN BÜLTENİ      </w:t>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t xml:space="preserve">        </w:t>
      </w:r>
      <w:r w:rsidRPr="000D34A4">
        <w:rPr>
          <w:rFonts w:cs="Calibri"/>
          <w:b/>
          <w:sz w:val="32"/>
          <w:szCs w:val="32"/>
          <w:u w:val="single"/>
        </w:rPr>
        <w:tab/>
      </w:r>
      <w:r>
        <w:rPr>
          <w:rFonts w:cs="Calibri"/>
          <w:b/>
          <w:sz w:val="32"/>
          <w:szCs w:val="32"/>
          <w:u w:val="single"/>
        </w:rPr>
        <w:t>Ağustos</w:t>
      </w:r>
      <w:r w:rsidRPr="000D34A4">
        <w:rPr>
          <w:rFonts w:cs="Calibri"/>
          <w:b/>
          <w:sz w:val="32"/>
          <w:szCs w:val="32"/>
          <w:u w:val="single"/>
        </w:rPr>
        <w:t xml:space="preserve"> 2022</w:t>
      </w:r>
    </w:p>
    <w:p w14:paraId="721362A9" w14:textId="77777777" w:rsidR="00EB4CF2" w:rsidRDefault="00EB4CF2" w:rsidP="00643D9F">
      <w:pPr>
        <w:jc w:val="center"/>
        <w:rPr>
          <w:rFonts w:cs="Calibri"/>
          <w:b/>
          <w:color w:val="080E14"/>
          <w:sz w:val="40"/>
          <w:szCs w:val="44"/>
          <w:shd w:val="clear" w:color="auto" w:fill="FFFFFF"/>
        </w:rPr>
      </w:pPr>
      <w:bookmarkStart w:id="0" w:name="_Hlk102735806"/>
      <w:r w:rsidRPr="00EB4CF2">
        <w:rPr>
          <w:rFonts w:cs="Calibri"/>
          <w:b/>
          <w:color w:val="080E14"/>
          <w:sz w:val="40"/>
          <w:szCs w:val="44"/>
          <w:shd w:val="clear" w:color="auto" w:fill="FFFFFF"/>
        </w:rPr>
        <w:t>Ağaçköy Robotik Kodlama Takımı’ndan Büyük Başarı!</w:t>
      </w:r>
    </w:p>
    <w:p w14:paraId="2DFE3F7B" w14:textId="2D10A193" w:rsidR="00823F70" w:rsidRDefault="003C2B8B" w:rsidP="00643D9F">
      <w:pPr>
        <w:jc w:val="center"/>
        <w:rPr>
          <w:rFonts w:cs="Calibri"/>
          <w:b/>
          <w:color w:val="080E14"/>
          <w:sz w:val="24"/>
          <w:szCs w:val="24"/>
          <w:shd w:val="clear" w:color="auto" w:fill="FFFFFF"/>
        </w:rPr>
      </w:pPr>
      <w:r>
        <w:rPr>
          <w:rFonts w:cs="Calibri"/>
          <w:b/>
          <w:color w:val="080E14"/>
          <w:sz w:val="24"/>
          <w:szCs w:val="24"/>
          <w:shd w:val="clear" w:color="auto" w:fill="FFFFFF"/>
        </w:rPr>
        <w:t xml:space="preserve">Büyük </w:t>
      </w:r>
      <w:r w:rsidR="00643D9F">
        <w:rPr>
          <w:rFonts w:cs="Calibri"/>
          <w:b/>
          <w:color w:val="080E14"/>
          <w:sz w:val="24"/>
          <w:szCs w:val="24"/>
          <w:shd w:val="clear" w:color="auto" w:fill="FFFFFF"/>
        </w:rPr>
        <w:t xml:space="preserve">Zaferin </w:t>
      </w:r>
      <w:r w:rsidR="00643D9F" w:rsidRPr="00643D9F">
        <w:rPr>
          <w:rFonts w:cs="Calibri"/>
          <w:b/>
          <w:color w:val="080E14"/>
          <w:sz w:val="24"/>
          <w:szCs w:val="24"/>
          <w:shd w:val="clear" w:color="auto" w:fill="FFFFFF"/>
        </w:rPr>
        <w:t xml:space="preserve">100. </w:t>
      </w:r>
      <w:r w:rsidR="00643D9F">
        <w:rPr>
          <w:rFonts w:cs="Calibri"/>
          <w:b/>
          <w:color w:val="080E14"/>
          <w:sz w:val="24"/>
          <w:szCs w:val="24"/>
          <w:shd w:val="clear" w:color="auto" w:fill="FFFFFF"/>
        </w:rPr>
        <w:t>y</w:t>
      </w:r>
      <w:r w:rsidR="00643D9F" w:rsidRPr="00643D9F">
        <w:rPr>
          <w:rFonts w:cs="Calibri"/>
          <w:b/>
          <w:color w:val="080E14"/>
          <w:sz w:val="24"/>
          <w:szCs w:val="24"/>
          <w:shd w:val="clear" w:color="auto" w:fill="FFFFFF"/>
        </w:rPr>
        <w:t xml:space="preserve">ılı kapsamında </w:t>
      </w:r>
      <w:r w:rsidR="00643D9F">
        <w:rPr>
          <w:rFonts w:cs="Calibri"/>
          <w:b/>
          <w:color w:val="080E14"/>
          <w:sz w:val="24"/>
          <w:szCs w:val="24"/>
          <w:shd w:val="clear" w:color="auto" w:fill="FFFFFF"/>
        </w:rPr>
        <w:t xml:space="preserve">Kütahya </w:t>
      </w:r>
      <w:r w:rsidR="00643D9F" w:rsidRPr="00643D9F">
        <w:rPr>
          <w:rFonts w:cs="Calibri"/>
          <w:b/>
          <w:color w:val="080E14"/>
          <w:sz w:val="24"/>
          <w:szCs w:val="24"/>
          <w:shd w:val="clear" w:color="auto" w:fill="FFFFFF"/>
        </w:rPr>
        <w:t>Gediz İlçe Milli Eğitim Müdürlüğü</w:t>
      </w:r>
      <w:r w:rsidR="00643D9F">
        <w:rPr>
          <w:rFonts w:cs="Calibri"/>
          <w:b/>
          <w:color w:val="080E14"/>
          <w:sz w:val="24"/>
          <w:szCs w:val="24"/>
          <w:shd w:val="clear" w:color="auto" w:fill="FFFFFF"/>
        </w:rPr>
        <w:t xml:space="preserve"> </w:t>
      </w:r>
      <w:r w:rsidR="00643D9F" w:rsidRPr="00643D9F">
        <w:rPr>
          <w:rFonts w:cs="Calibri"/>
          <w:b/>
          <w:color w:val="080E14"/>
          <w:sz w:val="24"/>
          <w:szCs w:val="24"/>
          <w:shd w:val="clear" w:color="auto" w:fill="FFFFFF"/>
        </w:rPr>
        <w:t>tarafından organize edilen TeknoGediz Festivalinde</w:t>
      </w:r>
      <w:r w:rsidR="00643D9F">
        <w:rPr>
          <w:rFonts w:cs="Calibri"/>
          <w:b/>
          <w:color w:val="080E14"/>
          <w:sz w:val="24"/>
          <w:szCs w:val="24"/>
          <w:shd w:val="clear" w:color="auto" w:fill="FFFFFF"/>
        </w:rPr>
        <w:t xml:space="preserve"> ilk ve ortaokul öğrencilerinin tasarladığı projeler büyük ilgi gördü. Kütahya merkezli Gürok Grubu’nun </w:t>
      </w:r>
      <w:r w:rsidR="00823F70">
        <w:rPr>
          <w:rFonts w:cs="Calibri"/>
          <w:b/>
          <w:color w:val="080E14"/>
          <w:sz w:val="24"/>
          <w:szCs w:val="24"/>
          <w:shd w:val="clear" w:color="auto" w:fill="FFFFFF"/>
        </w:rPr>
        <w:t>kodlama eğitimleri ile yetiştirdiği</w:t>
      </w:r>
      <w:r w:rsidR="00643D9F">
        <w:rPr>
          <w:rFonts w:cs="Calibri"/>
          <w:b/>
          <w:color w:val="080E14"/>
          <w:sz w:val="24"/>
          <w:szCs w:val="24"/>
          <w:shd w:val="clear" w:color="auto" w:fill="FFFFFF"/>
        </w:rPr>
        <w:t xml:space="preserve"> Ağaçköy Takımı’nın </w:t>
      </w:r>
      <w:r w:rsidR="00823F70" w:rsidRPr="00823F70">
        <w:rPr>
          <w:rFonts w:cs="Calibri"/>
          <w:b/>
          <w:color w:val="080E14"/>
          <w:sz w:val="24"/>
          <w:szCs w:val="24"/>
          <w:shd w:val="clear" w:color="auto" w:fill="FFFFFF"/>
        </w:rPr>
        <w:t>dede torun arasında</w:t>
      </w:r>
      <w:r w:rsidR="00823F70">
        <w:rPr>
          <w:rFonts w:cs="Calibri"/>
          <w:b/>
          <w:color w:val="080E14"/>
          <w:sz w:val="24"/>
          <w:szCs w:val="24"/>
          <w:shd w:val="clear" w:color="auto" w:fill="FFFFFF"/>
        </w:rPr>
        <w:t xml:space="preserve">ki sohbetten yola çıkarak tasarladığı oyun, kurtuluş mücadelesini etkileyici bir şekilde yansıtmasıyla öne çıktı. Öğretmenlerinin rehberliğinde Esma Bayram ve Fatma İdi isimli iki kız öğrencinin tasarladığı oyun, festivalde </w:t>
      </w:r>
      <w:r w:rsidR="00823F70" w:rsidRPr="00823F70">
        <w:rPr>
          <w:rFonts w:cs="Calibri"/>
          <w:b/>
          <w:color w:val="080E14"/>
          <w:sz w:val="24"/>
          <w:szCs w:val="24"/>
          <w:shd w:val="clear" w:color="auto" w:fill="FFFFFF"/>
        </w:rPr>
        <w:t xml:space="preserve">Scratch </w:t>
      </w:r>
      <w:r w:rsidR="00823F70">
        <w:rPr>
          <w:rFonts w:cs="Calibri"/>
          <w:b/>
          <w:color w:val="080E14"/>
          <w:sz w:val="24"/>
          <w:szCs w:val="24"/>
          <w:shd w:val="clear" w:color="auto" w:fill="FFFFFF"/>
        </w:rPr>
        <w:t>k</w:t>
      </w:r>
      <w:r w:rsidR="00823F70" w:rsidRPr="00823F70">
        <w:rPr>
          <w:rFonts w:cs="Calibri"/>
          <w:b/>
          <w:color w:val="080E14"/>
          <w:sz w:val="24"/>
          <w:szCs w:val="24"/>
          <w:shd w:val="clear" w:color="auto" w:fill="FFFFFF"/>
        </w:rPr>
        <w:t xml:space="preserve">ategorisinde </w:t>
      </w:r>
      <w:r w:rsidR="00823F70">
        <w:rPr>
          <w:rFonts w:cs="Calibri"/>
          <w:b/>
          <w:color w:val="080E14"/>
          <w:sz w:val="24"/>
          <w:szCs w:val="24"/>
          <w:shd w:val="clear" w:color="auto" w:fill="FFFFFF"/>
        </w:rPr>
        <w:t>ikinciliğe layık görülerek ödüllendirildi.</w:t>
      </w:r>
    </w:p>
    <w:p w14:paraId="0DD6187F" w14:textId="792AD223" w:rsidR="0084696D" w:rsidRPr="0084696D" w:rsidRDefault="00165ED7" w:rsidP="00643D9F">
      <w:pPr>
        <w:rPr>
          <w:rFonts w:cs="Calibri"/>
          <w:color w:val="080E14"/>
          <w:sz w:val="24"/>
          <w:szCs w:val="24"/>
          <w:shd w:val="clear" w:color="auto" w:fill="FFFFFF"/>
        </w:rPr>
      </w:pPr>
      <w:r w:rsidRPr="0084696D">
        <w:rPr>
          <w:rFonts w:cs="Calibri"/>
          <w:color w:val="080E14"/>
          <w:sz w:val="24"/>
          <w:szCs w:val="24"/>
          <w:shd w:val="clear" w:color="auto" w:fill="FFFFFF"/>
        </w:rPr>
        <w:t xml:space="preserve">Gürok Grubu’nun Robotik Kodlama eğitimi </w:t>
      </w:r>
      <w:r w:rsidR="0084696D" w:rsidRPr="0084696D">
        <w:rPr>
          <w:rFonts w:cs="Calibri"/>
          <w:color w:val="080E14"/>
          <w:sz w:val="24"/>
          <w:szCs w:val="24"/>
          <w:shd w:val="clear" w:color="auto" w:fill="FFFFFF"/>
        </w:rPr>
        <w:t>verdiği</w:t>
      </w:r>
      <w:r w:rsidRPr="0084696D">
        <w:rPr>
          <w:rFonts w:cs="Calibri"/>
          <w:color w:val="080E14"/>
          <w:sz w:val="24"/>
          <w:szCs w:val="24"/>
          <w:shd w:val="clear" w:color="auto" w:fill="FFFFFF"/>
        </w:rPr>
        <w:t xml:space="preserve"> Ağaçköy Projesi’</w:t>
      </w:r>
      <w:r w:rsidR="0084696D" w:rsidRPr="0084696D">
        <w:rPr>
          <w:rFonts w:cs="Calibri"/>
          <w:color w:val="080E14"/>
          <w:sz w:val="24"/>
          <w:szCs w:val="24"/>
          <w:shd w:val="clear" w:color="auto" w:fill="FFFFFF"/>
        </w:rPr>
        <w:t xml:space="preserve">nin öğrencileri, </w:t>
      </w:r>
      <w:r w:rsidRPr="0084696D">
        <w:rPr>
          <w:rFonts w:cs="Calibri"/>
          <w:color w:val="080E14"/>
          <w:sz w:val="24"/>
          <w:szCs w:val="24"/>
          <w:shd w:val="clear" w:color="auto" w:fill="FFFFFF"/>
        </w:rPr>
        <w:t>30 Ağustos zaferini</w:t>
      </w:r>
      <w:r w:rsidR="0084696D" w:rsidRPr="0084696D">
        <w:rPr>
          <w:rFonts w:cs="Calibri"/>
          <w:color w:val="080E14"/>
          <w:sz w:val="24"/>
          <w:szCs w:val="24"/>
          <w:shd w:val="clear" w:color="auto" w:fill="FFFFFF"/>
        </w:rPr>
        <w:t>n</w:t>
      </w:r>
      <w:r w:rsidRPr="0084696D">
        <w:rPr>
          <w:rFonts w:cs="Calibri"/>
          <w:color w:val="080E14"/>
          <w:sz w:val="24"/>
          <w:szCs w:val="24"/>
          <w:shd w:val="clear" w:color="auto" w:fill="FFFFFF"/>
        </w:rPr>
        <w:t xml:space="preserve"> 100. </w:t>
      </w:r>
      <w:r w:rsidR="0084696D" w:rsidRPr="0084696D">
        <w:rPr>
          <w:rFonts w:cs="Calibri"/>
          <w:color w:val="080E14"/>
          <w:sz w:val="24"/>
          <w:szCs w:val="24"/>
          <w:shd w:val="clear" w:color="auto" w:fill="FFFFFF"/>
        </w:rPr>
        <w:t>y</w:t>
      </w:r>
      <w:r w:rsidRPr="0084696D">
        <w:rPr>
          <w:rFonts w:cs="Calibri"/>
          <w:color w:val="080E14"/>
          <w:sz w:val="24"/>
          <w:szCs w:val="24"/>
          <w:shd w:val="clear" w:color="auto" w:fill="FFFFFF"/>
        </w:rPr>
        <w:t>ı</w:t>
      </w:r>
      <w:r w:rsidR="0084696D" w:rsidRPr="0084696D">
        <w:rPr>
          <w:rFonts w:cs="Calibri"/>
          <w:color w:val="080E14"/>
          <w:sz w:val="24"/>
          <w:szCs w:val="24"/>
          <w:shd w:val="clear" w:color="auto" w:fill="FFFFFF"/>
        </w:rPr>
        <w:t>ldönümünü özel bir projeyle kutladı. Kütahya Gediz İlçe Milli Eğitim Müdürlüğü tarafından organize edilen TeknoGediz Festivalin</w:t>
      </w:r>
      <w:r w:rsidR="001B6C17">
        <w:rPr>
          <w:rFonts w:cs="Calibri"/>
          <w:color w:val="080E14"/>
          <w:sz w:val="24"/>
          <w:szCs w:val="24"/>
          <w:shd w:val="clear" w:color="auto" w:fill="FFFFFF"/>
        </w:rPr>
        <w:t>’nin</w:t>
      </w:r>
      <w:r w:rsidR="0084696D" w:rsidRPr="0084696D">
        <w:rPr>
          <w:rFonts w:cs="Calibri"/>
          <w:color w:val="080E14"/>
          <w:sz w:val="24"/>
          <w:szCs w:val="24"/>
          <w:shd w:val="clear" w:color="auto" w:fill="FFFFFF"/>
        </w:rPr>
        <w:t xml:space="preserve"> Scratch kategorisinde ikinci olan proje kurtuluş mücadelesini öğrencilerin gözünden yansıtıyor. Öğretmenleri Muhammet Burak Şehir’in rehberliğinde Esma Bayram, Fatma İdi isimli iki kız öğrencinin hazırladığı projede</w:t>
      </w:r>
      <w:r w:rsidR="0084696D" w:rsidRPr="0084696D">
        <w:t xml:space="preserve"> </w:t>
      </w:r>
      <w:r w:rsidR="0084696D" w:rsidRPr="0084696D">
        <w:rPr>
          <w:rFonts w:cs="Calibri"/>
          <w:color w:val="080E14"/>
          <w:sz w:val="24"/>
          <w:szCs w:val="24"/>
          <w:shd w:val="clear" w:color="auto" w:fill="FFFFFF"/>
        </w:rPr>
        <w:t>öğrencilerin kendi sesleri kullanıldı. Türkiye Cumhuriyeti</w:t>
      </w:r>
      <w:r w:rsidR="003C2B8B">
        <w:rPr>
          <w:rFonts w:cs="Calibri"/>
          <w:color w:val="080E14"/>
          <w:sz w:val="24"/>
          <w:szCs w:val="24"/>
          <w:shd w:val="clear" w:color="auto" w:fill="FFFFFF"/>
        </w:rPr>
        <w:t>’</w:t>
      </w:r>
      <w:r w:rsidR="0084696D" w:rsidRPr="0084696D">
        <w:rPr>
          <w:rFonts w:cs="Calibri"/>
          <w:color w:val="080E14"/>
          <w:sz w:val="24"/>
          <w:szCs w:val="24"/>
          <w:shd w:val="clear" w:color="auto" w:fill="FFFFFF"/>
        </w:rPr>
        <w:t>nin temellerini atan büyük zaferi anlatan dede ve torun arasındaki diyalogla başlayan oyun, kurtuluş mücadelesini bugünün çocuklarının gözüyle etkileyici bir şekilde gözler önüne seriyor.</w:t>
      </w:r>
    </w:p>
    <w:p w14:paraId="69766633" w14:textId="77777777" w:rsidR="007A1BC8" w:rsidRPr="00197EFE" w:rsidRDefault="007A1BC8" w:rsidP="007A1BC8">
      <w:pPr>
        <w:spacing w:after="0"/>
        <w:rPr>
          <w:rFonts w:cs="Calibri"/>
          <w:b/>
          <w:color w:val="080E14"/>
          <w:sz w:val="24"/>
          <w:szCs w:val="24"/>
          <w:u w:val="single"/>
          <w:shd w:val="clear" w:color="auto" w:fill="FFFFFF"/>
        </w:rPr>
      </w:pPr>
      <w:r w:rsidRPr="00197EFE">
        <w:rPr>
          <w:rFonts w:cs="Calibri"/>
          <w:b/>
          <w:color w:val="080E14"/>
          <w:sz w:val="24"/>
          <w:szCs w:val="24"/>
          <w:u w:val="single"/>
          <w:shd w:val="clear" w:color="auto" w:fill="FFFFFF"/>
        </w:rPr>
        <w:t>Öğrenciler robotik kodlama ile geleceğe hazırlanıyor</w:t>
      </w:r>
    </w:p>
    <w:p w14:paraId="6AB59516" w14:textId="7FA05F03" w:rsidR="00197EFE" w:rsidRDefault="00197EFE" w:rsidP="007A1BC8">
      <w:pPr>
        <w:spacing w:after="0"/>
        <w:rPr>
          <w:rFonts w:cs="Calibri"/>
          <w:color w:val="080E14"/>
          <w:sz w:val="24"/>
          <w:szCs w:val="24"/>
          <w:shd w:val="clear" w:color="auto" w:fill="FFFFFF"/>
        </w:rPr>
      </w:pPr>
      <w:r>
        <w:rPr>
          <w:rFonts w:cs="Calibri"/>
          <w:color w:val="080E14"/>
          <w:sz w:val="24"/>
          <w:szCs w:val="24"/>
          <w:shd w:val="clear" w:color="auto" w:fill="FFFFFF"/>
        </w:rPr>
        <w:t xml:space="preserve">Gürok Grubu çatısı altında faaliyet gösteren </w:t>
      </w:r>
      <w:r w:rsidRPr="00197EFE">
        <w:rPr>
          <w:rFonts w:cs="Calibri"/>
          <w:color w:val="080E14"/>
          <w:sz w:val="24"/>
          <w:szCs w:val="24"/>
          <w:shd w:val="clear" w:color="auto" w:fill="FFFFFF"/>
        </w:rPr>
        <w:t>GCA ve LAV</w:t>
      </w:r>
      <w:r w:rsidR="002C4908">
        <w:rPr>
          <w:rFonts w:cs="Calibri"/>
          <w:color w:val="080E14"/>
          <w:sz w:val="24"/>
          <w:szCs w:val="24"/>
          <w:shd w:val="clear" w:color="auto" w:fill="FFFFFF"/>
        </w:rPr>
        <w:t>,</w:t>
      </w:r>
      <w:r w:rsidRPr="00197EFE">
        <w:rPr>
          <w:rFonts w:cs="Calibri"/>
          <w:color w:val="080E14"/>
          <w:sz w:val="24"/>
          <w:szCs w:val="24"/>
          <w:shd w:val="clear" w:color="auto" w:fill="FFFFFF"/>
        </w:rPr>
        <w:t xml:space="preserve"> </w:t>
      </w:r>
      <w:r w:rsidRPr="007A1BC8">
        <w:rPr>
          <w:rFonts w:cs="Calibri"/>
          <w:color w:val="080E14"/>
          <w:sz w:val="24"/>
          <w:szCs w:val="24"/>
          <w:shd w:val="clear" w:color="auto" w:fill="FFFFFF"/>
        </w:rPr>
        <w:t xml:space="preserve">Ağaçköy İlk ve Ortaokulu’nda </w:t>
      </w:r>
      <w:r w:rsidR="00796B3A">
        <w:rPr>
          <w:rFonts w:cs="Calibri"/>
          <w:color w:val="080E14"/>
          <w:sz w:val="24"/>
          <w:szCs w:val="24"/>
          <w:shd w:val="clear" w:color="auto" w:fill="FFFFFF"/>
        </w:rPr>
        <w:t xml:space="preserve">verdiği </w:t>
      </w:r>
      <w:r w:rsidRPr="007A1BC8">
        <w:rPr>
          <w:rFonts w:cs="Calibri"/>
          <w:color w:val="080E14"/>
          <w:sz w:val="24"/>
          <w:szCs w:val="24"/>
          <w:shd w:val="clear" w:color="auto" w:fill="FFFFFF"/>
        </w:rPr>
        <w:t>Robotik Kodlama eğitimiyle</w:t>
      </w:r>
      <w:r>
        <w:rPr>
          <w:rFonts w:cs="Calibri"/>
          <w:color w:val="080E14"/>
          <w:sz w:val="24"/>
          <w:szCs w:val="24"/>
          <w:shd w:val="clear" w:color="auto" w:fill="FFFFFF"/>
        </w:rPr>
        <w:t xml:space="preserve">, öğrencilerin </w:t>
      </w:r>
      <w:r w:rsidRPr="00197EFE">
        <w:rPr>
          <w:rFonts w:cs="Calibri"/>
          <w:color w:val="080E14"/>
          <w:sz w:val="24"/>
          <w:szCs w:val="24"/>
          <w:shd w:val="clear" w:color="auto" w:fill="FFFFFF"/>
        </w:rPr>
        <w:t>üst düzey teknoloji eğitimlerine ortak oluyor.</w:t>
      </w:r>
      <w:r>
        <w:rPr>
          <w:rFonts w:cs="Calibri"/>
          <w:color w:val="080E14"/>
          <w:sz w:val="24"/>
          <w:szCs w:val="24"/>
          <w:shd w:val="clear" w:color="auto" w:fill="FFFFFF"/>
        </w:rPr>
        <w:t xml:space="preserve"> 2018 </w:t>
      </w:r>
      <w:r w:rsidRPr="00197EFE">
        <w:rPr>
          <w:rFonts w:cs="Calibri"/>
          <w:color w:val="080E14"/>
          <w:sz w:val="24"/>
          <w:szCs w:val="24"/>
          <w:shd w:val="clear" w:color="auto" w:fill="FFFFFF"/>
        </w:rPr>
        <w:t xml:space="preserve">yılının yaz döneminde </w:t>
      </w:r>
      <w:r w:rsidR="00796B3A">
        <w:rPr>
          <w:rFonts w:cs="Calibri"/>
          <w:color w:val="080E14"/>
          <w:sz w:val="24"/>
          <w:szCs w:val="24"/>
          <w:shd w:val="clear" w:color="auto" w:fill="FFFFFF"/>
        </w:rPr>
        <w:t xml:space="preserve">bir </w:t>
      </w:r>
      <w:r w:rsidRPr="00197EFE">
        <w:rPr>
          <w:rFonts w:cs="Calibri"/>
          <w:color w:val="080E14"/>
          <w:sz w:val="24"/>
          <w:szCs w:val="24"/>
          <w:shd w:val="clear" w:color="auto" w:fill="FFFFFF"/>
        </w:rPr>
        <w:t>aylık eğitim ile başlayan</w:t>
      </w:r>
      <w:r w:rsidR="00EF7299">
        <w:rPr>
          <w:rFonts w:cs="Calibri"/>
          <w:color w:val="080E14"/>
          <w:sz w:val="24"/>
          <w:szCs w:val="24"/>
          <w:shd w:val="clear" w:color="auto" w:fill="FFFFFF"/>
        </w:rPr>
        <w:t xml:space="preserve"> proje ile</w:t>
      </w:r>
      <w:r w:rsidR="002A0ACA">
        <w:rPr>
          <w:rFonts w:cs="Calibri"/>
          <w:color w:val="080E14"/>
          <w:sz w:val="24"/>
          <w:szCs w:val="24"/>
          <w:shd w:val="clear" w:color="auto" w:fill="FFFFFF"/>
        </w:rPr>
        <w:t xml:space="preserve"> bugüne kadar </w:t>
      </w:r>
      <w:r w:rsidR="00EF7299">
        <w:rPr>
          <w:rFonts w:cs="Calibri"/>
          <w:color w:val="080E14"/>
          <w:sz w:val="24"/>
          <w:szCs w:val="24"/>
          <w:shd w:val="clear" w:color="auto" w:fill="FFFFFF"/>
        </w:rPr>
        <w:t>45 ilkokul</w:t>
      </w:r>
      <w:r w:rsidR="00796B3A">
        <w:rPr>
          <w:rFonts w:cs="Calibri"/>
          <w:color w:val="080E14"/>
          <w:sz w:val="24"/>
          <w:szCs w:val="24"/>
          <w:shd w:val="clear" w:color="auto" w:fill="FFFFFF"/>
        </w:rPr>
        <w:t xml:space="preserve"> ve</w:t>
      </w:r>
      <w:r w:rsidR="00EF7299">
        <w:rPr>
          <w:rFonts w:cs="Calibri"/>
          <w:color w:val="080E14"/>
          <w:sz w:val="24"/>
          <w:szCs w:val="24"/>
          <w:shd w:val="clear" w:color="auto" w:fill="FFFFFF"/>
        </w:rPr>
        <w:t xml:space="preserve"> 60 ortaokul olmak üzere toplam 105</w:t>
      </w:r>
      <w:r w:rsidR="002C4908">
        <w:rPr>
          <w:rFonts w:cs="Calibri"/>
          <w:color w:val="080E14"/>
          <w:sz w:val="24"/>
          <w:szCs w:val="24"/>
          <w:shd w:val="clear" w:color="auto" w:fill="FFFFFF"/>
        </w:rPr>
        <w:t xml:space="preserve"> öğrenciye </w:t>
      </w:r>
      <w:r w:rsidR="00EF7299">
        <w:rPr>
          <w:rFonts w:cs="Calibri"/>
          <w:color w:val="080E14"/>
          <w:sz w:val="24"/>
          <w:szCs w:val="24"/>
          <w:shd w:val="clear" w:color="auto" w:fill="FFFFFF"/>
        </w:rPr>
        <w:t xml:space="preserve">ulaşıldı. </w:t>
      </w:r>
      <w:r w:rsidR="002C4908" w:rsidRPr="007A1BC8">
        <w:rPr>
          <w:rFonts w:cs="Calibri"/>
          <w:color w:val="080E14"/>
          <w:sz w:val="24"/>
          <w:szCs w:val="24"/>
          <w:shd w:val="clear" w:color="auto" w:fill="FFFFFF"/>
        </w:rPr>
        <w:t>Robotik Kodlama konusunda uygulamalı eğitim</w:t>
      </w:r>
      <w:r w:rsidR="002C4908">
        <w:rPr>
          <w:rFonts w:cs="Calibri"/>
          <w:color w:val="080E14"/>
          <w:sz w:val="24"/>
          <w:szCs w:val="24"/>
          <w:shd w:val="clear" w:color="auto" w:fill="FFFFFF"/>
        </w:rPr>
        <w:t>ler</w:t>
      </w:r>
      <w:r w:rsidR="002C4908" w:rsidRPr="007A1BC8">
        <w:rPr>
          <w:rFonts w:cs="Calibri"/>
          <w:color w:val="080E14"/>
          <w:sz w:val="24"/>
          <w:szCs w:val="24"/>
          <w:shd w:val="clear" w:color="auto" w:fill="FFFFFF"/>
        </w:rPr>
        <w:t xml:space="preserve"> sayesinde öğrenciler, ömür boyu kullanabilecekleri </w:t>
      </w:r>
      <w:r w:rsidR="002C4908">
        <w:rPr>
          <w:rFonts w:cs="Calibri"/>
          <w:color w:val="080E14"/>
          <w:sz w:val="24"/>
          <w:szCs w:val="24"/>
          <w:shd w:val="clear" w:color="auto" w:fill="FFFFFF"/>
        </w:rPr>
        <w:t>bilgiler ediniyor.</w:t>
      </w:r>
    </w:p>
    <w:p w14:paraId="53051637" w14:textId="77777777" w:rsidR="002A0ACA" w:rsidRDefault="002A0ACA" w:rsidP="007A1BC8">
      <w:pPr>
        <w:spacing w:after="0"/>
        <w:rPr>
          <w:rFonts w:cs="Calibri"/>
          <w:color w:val="080E14"/>
          <w:sz w:val="24"/>
          <w:szCs w:val="24"/>
          <w:shd w:val="clear" w:color="auto" w:fill="FFFFFF"/>
        </w:rPr>
      </w:pPr>
    </w:p>
    <w:p w14:paraId="47DB1185" w14:textId="77777777" w:rsidR="00643D9F" w:rsidRPr="000D34A4" w:rsidRDefault="00643D9F" w:rsidP="00643D9F">
      <w:pPr>
        <w:ind w:right="850"/>
        <w:jc w:val="both"/>
        <w:rPr>
          <w:rFonts w:cs="Calibri"/>
          <w:b/>
          <w:noProof/>
          <w:sz w:val="20"/>
          <w:szCs w:val="20"/>
          <w:u w:val="single"/>
        </w:rPr>
      </w:pPr>
      <w:r w:rsidRPr="000D34A4">
        <w:rPr>
          <w:rFonts w:cs="Calibri"/>
          <w:b/>
          <w:noProof/>
          <w:sz w:val="20"/>
          <w:szCs w:val="20"/>
          <w:u w:val="single"/>
        </w:rPr>
        <w:t>Gürok Hakkında</w:t>
      </w:r>
    </w:p>
    <w:p w14:paraId="3A3C0591" w14:textId="77777777" w:rsidR="00643D9F" w:rsidRPr="00F579FD" w:rsidRDefault="00643D9F" w:rsidP="00643D9F">
      <w:pPr>
        <w:ind w:right="850"/>
        <w:jc w:val="both"/>
        <w:rPr>
          <w:rFonts w:cs="Calibri"/>
          <w:noProof/>
          <w:sz w:val="17"/>
          <w:szCs w:val="17"/>
        </w:rPr>
      </w:pPr>
      <w:r w:rsidRPr="000D34A4">
        <w:rPr>
          <w:rFonts w:cs="Calibri"/>
          <w:noProof/>
          <w:sz w:val="17"/>
          <w:szCs w:val="17"/>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w:t>
      </w:r>
      <w:r w:rsidRPr="00F579FD">
        <w:rPr>
          <w:rFonts w:cs="Calibri"/>
          <w:noProof/>
          <w:sz w:val="17"/>
          <w:szCs w:val="17"/>
        </w:rPr>
        <w:t>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bookmarkEnd w:id="0"/>
    </w:p>
    <w:p w14:paraId="2BAE54E2" w14:textId="6328B700" w:rsidR="00643D9F" w:rsidRPr="00661BC9" w:rsidRDefault="00643D9F" w:rsidP="00643D9F">
      <w:pPr>
        <w:ind w:right="850"/>
        <w:rPr>
          <w:rFonts w:cs="Calibri"/>
          <w:noProof/>
          <w:sz w:val="17"/>
          <w:szCs w:val="17"/>
        </w:rPr>
      </w:pPr>
      <w:r w:rsidRPr="000D34A4">
        <w:rPr>
          <w:rFonts w:cs="Calibri"/>
          <w:b/>
          <w:bCs/>
          <w:sz w:val="24"/>
          <w:szCs w:val="24"/>
        </w:rPr>
        <w:t>Ayrıntılı bilgi ve iletişim için;</w:t>
      </w:r>
    </w:p>
    <w:p w14:paraId="59FB2756" w14:textId="2C0170A4" w:rsidR="00643D9F" w:rsidRPr="000D34A4" w:rsidRDefault="002A0ACA" w:rsidP="00643D9F">
      <w:pPr>
        <w:ind w:left="567" w:right="850"/>
        <w:jc w:val="both"/>
        <w:rPr>
          <w:rFonts w:cs="Calibri"/>
          <w:bCs/>
          <w:sz w:val="24"/>
          <w:szCs w:val="24"/>
        </w:rPr>
      </w:pPr>
      <w:r>
        <w:rPr>
          <w:noProof/>
          <w:lang w:eastAsia="tr-TR"/>
        </w:rPr>
        <w:drawing>
          <wp:anchor distT="0" distB="0" distL="114300" distR="114300" simplePos="0" relativeHeight="251659264" behindDoc="0" locked="0" layoutInCell="1" allowOverlap="1" wp14:anchorId="1B66DB0E" wp14:editId="17C7D31C">
            <wp:simplePos x="0" y="0"/>
            <wp:positionH relativeFrom="margin">
              <wp:align>left</wp:align>
            </wp:positionH>
            <wp:positionV relativeFrom="paragraph">
              <wp:posOffset>-26035</wp:posOffset>
            </wp:positionV>
            <wp:extent cx="2101850" cy="914400"/>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18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0E1CA" w14:textId="23635F1F" w:rsidR="00643D9F" w:rsidRPr="000D34A4" w:rsidRDefault="00643D9F" w:rsidP="00643D9F">
      <w:pPr>
        <w:rPr>
          <w:rFonts w:cs="Calibri"/>
        </w:rPr>
      </w:pPr>
    </w:p>
    <w:p w14:paraId="6F82CA29" w14:textId="3991100F" w:rsidR="00643D9F" w:rsidRDefault="00643D9F" w:rsidP="00643D9F"/>
    <w:sectPr w:rsidR="00643D9F" w:rsidSect="00CB7F20">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5C75" w14:textId="77777777" w:rsidR="00C75234" w:rsidRDefault="00C75234">
      <w:pPr>
        <w:spacing w:after="0" w:line="240" w:lineRule="auto"/>
      </w:pPr>
      <w:r>
        <w:separator/>
      </w:r>
    </w:p>
  </w:endnote>
  <w:endnote w:type="continuationSeparator" w:id="0">
    <w:p w14:paraId="160132BF" w14:textId="77777777" w:rsidR="00C75234" w:rsidRDefault="00C7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ourier New"/>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1377" w14:textId="77777777" w:rsidR="002D2A8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E742" w14:textId="77777777" w:rsidR="00CB7F20" w:rsidRDefault="00000000">
    <w:pPr>
      <w:pStyle w:val="AltBilgi"/>
    </w:pPr>
  </w:p>
  <w:p w14:paraId="7E228944" w14:textId="77777777" w:rsidR="002D2A80" w:rsidRPr="002A0B06" w:rsidRDefault="007A1BC8"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0DF9020C" w14:textId="77777777" w:rsidR="002D2A80" w:rsidRPr="002A0B06" w:rsidRDefault="007A1BC8"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24D04214" w14:textId="77777777" w:rsidR="002D2A80" w:rsidRPr="002A0B06" w:rsidRDefault="007A1BC8"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483CA30" w14:textId="77777777" w:rsidR="002D2A80" w:rsidRPr="002A0B06" w:rsidRDefault="007A1BC8"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2EF073DF" w14:textId="77777777" w:rsidR="002D2A80" w:rsidRPr="00854194" w:rsidRDefault="007A1BC8"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599A0315" w14:textId="77777777" w:rsidR="00CB7F20" w:rsidRDefault="0000000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4381" w14:textId="77777777" w:rsidR="002D2A8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FF3B" w14:textId="77777777" w:rsidR="00C75234" w:rsidRDefault="00C75234">
      <w:pPr>
        <w:spacing w:after="0" w:line="240" w:lineRule="auto"/>
      </w:pPr>
      <w:r>
        <w:separator/>
      </w:r>
    </w:p>
  </w:footnote>
  <w:footnote w:type="continuationSeparator" w:id="0">
    <w:p w14:paraId="747EB613" w14:textId="77777777" w:rsidR="00C75234" w:rsidRDefault="00C7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AEBB" w14:textId="77777777" w:rsidR="002D2A8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EAF2" w14:textId="77777777" w:rsidR="00CB7F20" w:rsidRDefault="007A1BC8" w:rsidP="00CB7F20">
    <w:pPr>
      <w:pStyle w:val="stBilgi"/>
      <w:jc w:val="right"/>
    </w:pPr>
    <w:r>
      <w:rPr>
        <w:noProof/>
        <w:lang w:eastAsia="tr-TR"/>
      </w:rPr>
      <w:drawing>
        <wp:inline distT="0" distB="0" distL="0" distR="0" wp14:anchorId="46116449" wp14:editId="2441222F">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67D5" w14:textId="77777777" w:rsidR="002D2A80" w:rsidRDefault="00000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9F"/>
    <w:rsid w:val="0006644E"/>
    <w:rsid w:val="00165ED7"/>
    <w:rsid w:val="00197EFE"/>
    <w:rsid w:val="001B6C17"/>
    <w:rsid w:val="002A0ACA"/>
    <w:rsid w:val="002C4908"/>
    <w:rsid w:val="003C2B8B"/>
    <w:rsid w:val="003D458A"/>
    <w:rsid w:val="00417C12"/>
    <w:rsid w:val="004A0180"/>
    <w:rsid w:val="005D401C"/>
    <w:rsid w:val="00643D9F"/>
    <w:rsid w:val="006E304E"/>
    <w:rsid w:val="00796B3A"/>
    <w:rsid w:val="007A1BC8"/>
    <w:rsid w:val="00823F70"/>
    <w:rsid w:val="0084696D"/>
    <w:rsid w:val="00855FB3"/>
    <w:rsid w:val="008A7C9F"/>
    <w:rsid w:val="008C6DC2"/>
    <w:rsid w:val="00A03033"/>
    <w:rsid w:val="00A60FF9"/>
    <w:rsid w:val="00B978BB"/>
    <w:rsid w:val="00C75234"/>
    <w:rsid w:val="00CF03EC"/>
    <w:rsid w:val="00D77CB5"/>
    <w:rsid w:val="00EB4CF2"/>
    <w:rsid w:val="00EB6D50"/>
    <w:rsid w:val="00EF7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6788"/>
  <w15:chartTrackingRefBased/>
  <w15:docId w15:val="{4BC79109-E7D3-4256-B6C7-2824FB3D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9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3D9F"/>
    <w:pPr>
      <w:tabs>
        <w:tab w:val="center" w:pos="4536"/>
        <w:tab w:val="right" w:pos="9072"/>
      </w:tabs>
    </w:pPr>
  </w:style>
  <w:style w:type="character" w:customStyle="1" w:styleId="stBilgiChar">
    <w:name w:val="Üst Bilgi Char"/>
    <w:basedOn w:val="VarsaylanParagrafYazTipi"/>
    <w:link w:val="stBilgi"/>
    <w:uiPriority w:val="99"/>
    <w:rsid w:val="00643D9F"/>
    <w:rPr>
      <w:rFonts w:ascii="Calibri" w:eastAsia="Calibri" w:hAnsi="Calibri" w:cs="Times New Roman"/>
    </w:rPr>
  </w:style>
  <w:style w:type="paragraph" w:styleId="AltBilgi">
    <w:name w:val="footer"/>
    <w:basedOn w:val="Normal"/>
    <w:link w:val="AltBilgiChar"/>
    <w:uiPriority w:val="99"/>
    <w:unhideWhenUsed/>
    <w:rsid w:val="00643D9F"/>
    <w:pPr>
      <w:tabs>
        <w:tab w:val="center" w:pos="4536"/>
        <w:tab w:val="right" w:pos="9072"/>
      </w:tabs>
    </w:pPr>
  </w:style>
  <w:style w:type="character" w:customStyle="1" w:styleId="AltBilgiChar">
    <w:name w:val="Alt Bilgi Char"/>
    <w:basedOn w:val="VarsaylanParagrafYazTipi"/>
    <w:link w:val="AltBilgi"/>
    <w:uiPriority w:val="99"/>
    <w:rsid w:val="00643D9F"/>
    <w:rPr>
      <w:rFonts w:ascii="Calibri" w:eastAsia="Calibri" w:hAnsi="Calibri" w:cs="Times New Roman"/>
    </w:rPr>
  </w:style>
  <w:style w:type="character" w:styleId="AklamaBavurusu">
    <w:name w:val="annotation reference"/>
    <w:basedOn w:val="VarsaylanParagrafYazTipi"/>
    <w:uiPriority w:val="99"/>
    <w:semiHidden/>
    <w:unhideWhenUsed/>
    <w:rsid w:val="00643D9F"/>
    <w:rPr>
      <w:sz w:val="16"/>
      <w:szCs w:val="16"/>
    </w:rPr>
  </w:style>
  <w:style w:type="paragraph" w:styleId="AklamaMetni">
    <w:name w:val="annotation text"/>
    <w:basedOn w:val="Normal"/>
    <w:link w:val="AklamaMetniChar"/>
    <w:uiPriority w:val="99"/>
    <w:semiHidden/>
    <w:unhideWhenUsed/>
    <w:rsid w:val="00643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3D9F"/>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643D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3D9F"/>
    <w:rPr>
      <w:rFonts w:ascii="Segoe UI" w:eastAsia="Calibri" w:hAnsi="Segoe UI" w:cs="Segoe UI"/>
      <w:sz w:val="18"/>
      <w:szCs w:val="18"/>
    </w:rPr>
  </w:style>
  <w:style w:type="paragraph" w:styleId="Dzeltme">
    <w:name w:val="Revision"/>
    <w:hidden/>
    <w:uiPriority w:val="99"/>
    <w:semiHidden/>
    <w:rsid w:val="001B6C17"/>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4A0180"/>
    <w:rPr>
      <w:b/>
      <w:bCs/>
    </w:rPr>
  </w:style>
  <w:style w:type="character" w:customStyle="1" w:styleId="AklamaKonusuChar">
    <w:name w:val="Açıklama Konusu Char"/>
    <w:basedOn w:val="AklamaMetniChar"/>
    <w:link w:val="AklamaKonusu"/>
    <w:uiPriority w:val="99"/>
    <w:semiHidden/>
    <w:rsid w:val="004A0180"/>
    <w:rPr>
      <w:rFonts w:ascii="Calibri" w:eastAsia="Calibri" w:hAnsi="Calibri" w:cs="Times New Roman"/>
      <w:b/>
      <w:bCs/>
      <w:sz w:val="20"/>
      <w:szCs w:val="20"/>
    </w:rPr>
  </w:style>
  <w:style w:type="paragraph" w:styleId="NormalWeb">
    <w:name w:val="Normal (Web)"/>
    <w:basedOn w:val="Normal"/>
    <w:uiPriority w:val="99"/>
    <w:semiHidden/>
    <w:unhideWhenUsed/>
    <w:rsid w:val="00197EFE"/>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9532">
      <w:bodyDiv w:val="1"/>
      <w:marLeft w:val="0"/>
      <w:marRight w:val="0"/>
      <w:marTop w:val="0"/>
      <w:marBottom w:val="0"/>
      <w:divBdr>
        <w:top w:val="none" w:sz="0" w:space="0" w:color="auto"/>
        <w:left w:val="none" w:sz="0" w:space="0" w:color="auto"/>
        <w:bottom w:val="none" w:sz="0" w:space="0" w:color="auto"/>
        <w:right w:val="none" w:sz="0" w:space="0" w:color="auto"/>
      </w:divBdr>
    </w:div>
    <w:div w:id="1896551798">
      <w:bodyDiv w:val="1"/>
      <w:marLeft w:val="0"/>
      <w:marRight w:val="0"/>
      <w:marTop w:val="0"/>
      <w:marBottom w:val="0"/>
      <w:divBdr>
        <w:top w:val="none" w:sz="0" w:space="0" w:color="auto"/>
        <w:left w:val="none" w:sz="0" w:space="0" w:color="auto"/>
        <w:bottom w:val="none" w:sz="0" w:space="0" w:color="auto"/>
        <w:right w:val="none" w:sz="0" w:space="0" w:color="auto"/>
      </w:divBdr>
    </w:div>
    <w:div w:id="20065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4" ma:contentTypeDescription="Yeni belge oluşturun." ma:contentTypeScope="" ma:versionID="64ce3b048fa80bb9ae6f6fbd84d4c2d7">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668d9965eb01ad65c00be8b76e2d39fb"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04ABF68D-6804-46B2-8A32-870C74E61F5E}"/>
</file>

<file path=customXml/itemProps2.xml><?xml version="1.0" encoding="utf-8"?>
<ds:datastoreItem xmlns:ds="http://schemas.openxmlformats.org/officeDocument/2006/customXml" ds:itemID="{2A5168AF-F8D1-400D-A1F0-C30056E33671}"/>
</file>

<file path=customXml/itemProps3.xml><?xml version="1.0" encoding="utf-8"?>
<ds:datastoreItem xmlns:ds="http://schemas.openxmlformats.org/officeDocument/2006/customXml" ds:itemID="{8090FE23-4208-42B3-A638-A09259248392}"/>
</file>

<file path=docProps/app.xml><?xml version="1.0" encoding="utf-8"?>
<Properties xmlns="http://schemas.openxmlformats.org/officeDocument/2006/extended-properties" xmlns:vt="http://schemas.openxmlformats.org/officeDocument/2006/docPropsVTypes">
  <Template>Normal</Template>
  <TotalTime>35</TotalTime>
  <Pages>1</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11</cp:revision>
  <dcterms:created xsi:type="dcterms:W3CDTF">2022-08-02T10:43:00Z</dcterms:created>
  <dcterms:modified xsi:type="dcterms:W3CDTF">2022-08-03T06:35:00Z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