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B15A" w14:textId="4958D649" w:rsidR="005F76FA" w:rsidRPr="00DA71F2" w:rsidRDefault="005F76FA" w:rsidP="005467FB">
      <w:pPr>
        <w:spacing w:line="240" w:lineRule="auto"/>
        <w:ind w:left="567" w:right="850"/>
        <w:jc w:val="both"/>
        <w:rPr>
          <w:rFonts w:cs="Calibri"/>
          <w:b/>
          <w:sz w:val="24"/>
          <w:szCs w:val="24"/>
          <w:u w:val="single"/>
        </w:rPr>
      </w:pPr>
      <w:r w:rsidRPr="00DA71F2">
        <w:rPr>
          <w:rFonts w:cs="Calibri"/>
          <w:b/>
          <w:sz w:val="24"/>
          <w:szCs w:val="24"/>
          <w:u w:val="single"/>
        </w:rPr>
        <w:t xml:space="preserve">BASIN BÜLTENİ      </w:t>
      </w:r>
      <w:r w:rsidRPr="00DA71F2">
        <w:rPr>
          <w:rFonts w:cs="Calibri"/>
          <w:b/>
          <w:sz w:val="24"/>
          <w:szCs w:val="24"/>
          <w:u w:val="single"/>
        </w:rPr>
        <w:tab/>
      </w:r>
      <w:r w:rsidRPr="00DA71F2">
        <w:rPr>
          <w:rFonts w:cs="Calibri"/>
          <w:b/>
          <w:sz w:val="24"/>
          <w:szCs w:val="24"/>
          <w:u w:val="single"/>
        </w:rPr>
        <w:tab/>
      </w:r>
      <w:r w:rsidRPr="00DA71F2">
        <w:rPr>
          <w:rFonts w:cs="Calibri"/>
          <w:b/>
          <w:sz w:val="24"/>
          <w:szCs w:val="24"/>
          <w:u w:val="single"/>
        </w:rPr>
        <w:tab/>
      </w:r>
      <w:r w:rsidRPr="00DA71F2">
        <w:rPr>
          <w:rFonts w:cs="Calibri"/>
          <w:b/>
          <w:sz w:val="24"/>
          <w:szCs w:val="24"/>
          <w:u w:val="single"/>
        </w:rPr>
        <w:tab/>
      </w:r>
      <w:r w:rsidRPr="00DA71F2">
        <w:rPr>
          <w:rFonts w:cs="Calibri"/>
          <w:b/>
          <w:sz w:val="24"/>
          <w:szCs w:val="24"/>
          <w:u w:val="single"/>
        </w:rPr>
        <w:tab/>
      </w:r>
      <w:r w:rsidRPr="00DA71F2">
        <w:rPr>
          <w:rFonts w:cs="Calibri"/>
          <w:b/>
          <w:sz w:val="24"/>
          <w:szCs w:val="24"/>
          <w:u w:val="single"/>
        </w:rPr>
        <w:tab/>
      </w:r>
      <w:r w:rsidR="00D64551" w:rsidRPr="00DA71F2">
        <w:rPr>
          <w:rFonts w:cs="Calibri"/>
          <w:b/>
          <w:sz w:val="24"/>
          <w:szCs w:val="24"/>
          <w:u w:val="single"/>
        </w:rPr>
        <w:t xml:space="preserve">      </w:t>
      </w:r>
      <w:r w:rsidRPr="00DA71F2">
        <w:rPr>
          <w:rFonts w:cs="Calibri"/>
          <w:b/>
          <w:sz w:val="24"/>
          <w:szCs w:val="24"/>
          <w:u w:val="single"/>
        </w:rPr>
        <w:t xml:space="preserve">        </w:t>
      </w:r>
      <w:r w:rsidR="00C02DBC">
        <w:rPr>
          <w:rFonts w:cs="Calibri"/>
          <w:b/>
          <w:sz w:val="24"/>
          <w:szCs w:val="24"/>
          <w:u w:val="single"/>
        </w:rPr>
        <w:tab/>
      </w:r>
      <w:r w:rsidR="00C02DBC">
        <w:rPr>
          <w:rFonts w:cs="Calibri"/>
          <w:b/>
          <w:sz w:val="24"/>
          <w:szCs w:val="24"/>
          <w:u w:val="single"/>
        </w:rPr>
        <w:tab/>
      </w:r>
      <w:r w:rsidR="000C0F24">
        <w:rPr>
          <w:rFonts w:cs="Calibri"/>
          <w:b/>
          <w:sz w:val="24"/>
          <w:szCs w:val="24"/>
          <w:u w:val="single"/>
        </w:rPr>
        <w:t>Eylül</w:t>
      </w:r>
      <w:r w:rsidR="002B4819" w:rsidRPr="00DA71F2">
        <w:rPr>
          <w:rFonts w:cs="Calibri"/>
          <w:b/>
          <w:sz w:val="24"/>
          <w:szCs w:val="24"/>
          <w:u w:val="single"/>
        </w:rPr>
        <w:t xml:space="preserve"> </w:t>
      </w:r>
      <w:r w:rsidRPr="00DA71F2">
        <w:rPr>
          <w:rFonts w:cs="Calibri"/>
          <w:b/>
          <w:sz w:val="24"/>
          <w:szCs w:val="24"/>
          <w:u w:val="single"/>
        </w:rPr>
        <w:t>202</w:t>
      </w:r>
      <w:r w:rsidR="001059E9">
        <w:rPr>
          <w:rFonts w:cs="Calibri"/>
          <w:b/>
          <w:sz w:val="24"/>
          <w:szCs w:val="24"/>
          <w:u w:val="single"/>
        </w:rPr>
        <w:t>3</w:t>
      </w:r>
    </w:p>
    <w:p w14:paraId="47246FB3" w14:textId="18C85CFA" w:rsidR="009A1B18" w:rsidRDefault="009A1B18" w:rsidP="005467FB">
      <w:pPr>
        <w:spacing w:line="240" w:lineRule="auto"/>
        <w:jc w:val="center"/>
        <w:rPr>
          <w:rFonts w:cs="Calibri"/>
          <w:b/>
          <w:bCs/>
          <w:sz w:val="40"/>
          <w:szCs w:val="40"/>
        </w:rPr>
      </w:pPr>
      <w:bookmarkStart w:id="0" w:name="_Hlk102735806"/>
      <w:r w:rsidRPr="00456381">
        <w:rPr>
          <w:rFonts w:cs="Calibri"/>
          <w:b/>
          <w:bCs/>
          <w:sz w:val="40"/>
          <w:szCs w:val="40"/>
        </w:rPr>
        <w:t>Gürok Grup “</w:t>
      </w:r>
      <w:r w:rsidR="002B4819" w:rsidRPr="002B4819">
        <w:rPr>
          <w:rFonts w:cs="Calibri"/>
          <w:b/>
          <w:bCs/>
          <w:sz w:val="40"/>
          <w:szCs w:val="40"/>
        </w:rPr>
        <w:t xml:space="preserve">En Fazla İhracat </w:t>
      </w:r>
      <w:r w:rsidR="008A0F12">
        <w:rPr>
          <w:rFonts w:cs="Calibri"/>
          <w:b/>
          <w:bCs/>
          <w:sz w:val="40"/>
          <w:szCs w:val="40"/>
        </w:rPr>
        <w:t>Yapan</w:t>
      </w:r>
      <w:r w:rsidR="002B4819" w:rsidRPr="002B4819">
        <w:rPr>
          <w:rFonts w:cs="Calibri"/>
          <w:b/>
          <w:bCs/>
          <w:sz w:val="40"/>
          <w:szCs w:val="40"/>
        </w:rPr>
        <w:t xml:space="preserve"> Firma</w:t>
      </w:r>
      <w:r>
        <w:rPr>
          <w:rFonts w:cs="Calibri"/>
          <w:b/>
          <w:bCs/>
          <w:sz w:val="40"/>
          <w:szCs w:val="40"/>
        </w:rPr>
        <w:t xml:space="preserve">” </w:t>
      </w:r>
      <w:r w:rsidR="002B4819">
        <w:rPr>
          <w:rFonts w:cs="Calibri"/>
          <w:b/>
          <w:bCs/>
          <w:sz w:val="40"/>
          <w:szCs w:val="40"/>
        </w:rPr>
        <w:t>kategorisinde ödül aldı</w:t>
      </w:r>
    </w:p>
    <w:p w14:paraId="3378CBE1" w14:textId="74AA998A" w:rsidR="009A1B18" w:rsidRPr="002B4819" w:rsidRDefault="00C279B3" w:rsidP="005467FB">
      <w:pPr>
        <w:spacing w:line="240" w:lineRule="auto"/>
        <w:jc w:val="center"/>
        <w:rPr>
          <w:b/>
          <w:bCs/>
          <w:sz w:val="24"/>
          <w:szCs w:val="24"/>
        </w:rPr>
      </w:pPr>
      <w:r>
        <w:rPr>
          <w:rFonts w:cs="Calibri"/>
          <w:b/>
          <w:color w:val="080E14"/>
          <w:sz w:val="24"/>
          <w:szCs w:val="24"/>
          <w:shd w:val="clear" w:color="auto" w:fill="FFFFFF"/>
        </w:rPr>
        <w:t xml:space="preserve">Türkiye’nin önde gelen iki markası LAV ve GCA’yı bünyesinde bulunduran </w:t>
      </w:r>
      <w:r w:rsidR="002B4819" w:rsidRPr="002B4819">
        <w:rPr>
          <w:b/>
          <w:bCs/>
          <w:sz w:val="24"/>
          <w:szCs w:val="24"/>
        </w:rPr>
        <w:t>Gürok Grup</w:t>
      </w:r>
      <w:r>
        <w:rPr>
          <w:b/>
          <w:bCs/>
          <w:sz w:val="24"/>
          <w:szCs w:val="24"/>
        </w:rPr>
        <w:t>,</w:t>
      </w:r>
      <w:r w:rsidR="002B4819" w:rsidRPr="002B4819">
        <w:rPr>
          <w:b/>
          <w:bCs/>
          <w:sz w:val="24"/>
          <w:szCs w:val="24"/>
        </w:rPr>
        <w:t xml:space="preserve"> ihracatta gösterdiği başarılı ivme ile </w:t>
      </w:r>
      <w:r w:rsidR="00F36551">
        <w:rPr>
          <w:b/>
          <w:bCs/>
          <w:sz w:val="24"/>
          <w:szCs w:val="24"/>
        </w:rPr>
        <w:t>“</w:t>
      </w:r>
      <w:r w:rsidR="002B4819" w:rsidRPr="002B4819">
        <w:rPr>
          <w:b/>
          <w:bCs/>
          <w:sz w:val="24"/>
          <w:szCs w:val="24"/>
        </w:rPr>
        <w:t xml:space="preserve">5. İhracatın Şampiyonları Ödül </w:t>
      </w:r>
      <w:r w:rsidR="00EF4202" w:rsidRPr="002B4819">
        <w:rPr>
          <w:b/>
          <w:bCs/>
          <w:sz w:val="24"/>
          <w:szCs w:val="24"/>
        </w:rPr>
        <w:t>Töreni</w:t>
      </w:r>
      <w:r w:rsidR="00F36551">
        <w:rPr>
          <w:b/>
          <w:bCs/>
          <w:sz w:val="24"/>
          <w:szCs w:val="24"/>
        </w:rPr>
        <w:t>”</w:t>
      </w:r>
      <w:r w:rsidR="00EF4202" w:rsidRPr="00EF4202">
        <w:rPr>
          <w:b/>
          <w:bCs/>
          <w:sz w:val="24"/>
          <w:szCs w:val="24"/>
        </w:rPr>
        <w:t xml:space="preserve">nde </w:t>
      </w:r>
      <w:r w:rsidR="00EF4202" w:rsidRPr="002B4819">
        <w:rPr>
          <w:b/>
          <w:bCs/>
          <w:sz w:val="24"/>
          <w:szCs w:val="24"/>
        </w:rPr>
        <w:t>cam</w:t>
      </w:r>
      <w:r w:rsidR="002B4819" w:rsidRPr="00EF4202">
        <w:rPr>
          <w:b/>
          <w:bCs/>
          <w:sz w:val="24"/>
          <w:szCs w:val="24"/>
        </w:rPr>
        <w:t xml:space="preserve"> ev eşyası ve cam ambalaj kategorilerinde “</w:t>
      </w:r>
      <w:r w:rsidR="002B4819" w:rsidRPr="002B4819">
        <w:rPr>
          <w:b/>
          <w:bCs/>
          <w:sz w:val="24"/>
          <w:szCs w:val="24"/>
        </w:rPr>
        <w:t xml:space="preserve">En Fazla İhracat </w:t>
      </w:r>
      <w:r w:rsidR="008A0F12">
        <w:rPr>
          <w:b/>
          <w:bCs/>
          <w:sz w:val="24"/>
          <w:szCs w:val="24"/>
        </w:rPr>
        <w:t>Yapan</w:t>
      </w:r>
      <w:r w:rsidR="002B4819" w:rsidRPr="002B4819">
        <w:rPr>
          <w:b/>
          <w:bCs/>
          <w:sz w:val="24"/>
          <w:szCs w:val="24"/>
        </w:rPr>
        <w:t xml:space="preserve"> Firma</w:t>
      </w:r>
      <w:r w:rsidR="002B4819" w:rsidRPr="00EF4202">
        <w:rPr>
          <w:b/>
          <w:bCs/>
          <w:sz w:val="24"/>
          <w:szCs w:val="24"/>
        </w:rPr>
        <w:t>” kategorisinde ikincilik ödülüne layık görüldü</w:t>
      </w:r>
      <w:r w:rsidR="009A1B18" w:rsidRPr="002B4819">
        <w:rPr>
          <w:b/>
          <w:bCs/>
          <w:sz w:val="24"/>
          <w:szCs w:val="24"/>
        </w:rPr>
        <w:t xml:space="preserve">. </w:t>
      </w:r>
    </w:p>
    <w:p w14:paraId="3E5716AF" w14:textId="1821E595" w:rsidR="002B4819" w:rsidRDefault="002B4819" w:rsidP="005467FB">
      <w:pPr>
        <w:spacing w:line="240" w:lineRule="auto"/>
        <w:jc w:val="both"/>
        <w:rPr>
          <w:sz w:val="24"/>
          <w:szCs w:val="24"/>
        </w:rPr>
      </w:pPr>
      <w:r w:rsidRPr="00A80573">
        <w:rPr>
          <w:b/>
          <w:bCs/>
          <w:sz w:val="24"/>
          <w:szCs w:val="24"/>
        </w:rPr>
        <w:t>Gürok Grup</w:t>
      </w:r>
      <w:r>
        <w:rPr>
          <w:b/>
          <w:bCs/>
          <w:sz w:val="24"/>
          <w:szCs w:val="24"/>
        </w:rPr>
        <w:t>;</w:t>
      </w:r>
      <w:r>
        <w:rPr>
          <w:sz w:val="24"/>
          <w:szCs w:val="24"/>
        </w:rPr>
        <w:t xml:space="preserve"> </w:t>
      </w:r>
      <w:r w:rsidRPr="002B4819">
        <w:rPr>
          <w:sz w:val="24"/>
          <w:szCs w:val="24"/>
        </w:rPr>
        <w:t>Çimento, Cam, Seramik ve Toprak Ürünleri İhracatçıları Birliği</w:t>
      </w:r>
      <w:r>
        <w:rPr>
          <w:sz w:val="24"/>
          <w:szCs w:val="24"/>
        </w:rPr>
        <w:t xml:space="preserve"> tarafından bu yıl beşincisi düzenlenen </w:t>
      </w:r>
      <w:r w:rsidRPr="002B4819">
        <w:rPr>
          <w:sz w:val="24"/>
          <w:szCs w:val="24"/>
        </w:rPr>
        <w:t xml:space="preserve">2022 </w:t>
      </w:r>
      <w:r>
        <w:rPr>
          <w:sz w:val="24"/>
          <w:szCs w:val="24"/>
        </w:rPr>
        <w:t>y</w:t>
      </w:r>
      <w:r w:rsidRPr="002B4819">
        <w:rPr>
          <w:sz w:val="24"/>
          <w:szCs w:val="24"/>
        </w:rPr>
        <w:t xml:space="preserve">ılı </w:t>
      </w:r>
      <w:r>
        <w:rPr>
          <w:sz w:val="24"/>
          <w:szCs w:val="24"/>
        </w:rPr>
        <w:t>“</w:t>
      </w:r>
      <w:r w:rsidRPr="00EF4202">
        <w:rPr>
          <w:b/>
          <w:bCs/>
          <w:sz w:val="24"/>
          <w:szCs w:val="24"/>
        </w:rPr>
        <w:t>5. İhracatın Şampiyonları Ödül Töreni</w:t>
      </w:r>
      <w:r w:rsidRPr="002B4819">
        <w:rPr>
          <w:sz w:val="24"/>
          <w:szCs w:val="24"/>
        </w:rPr>
        <w:t>”nde</w:t>
      </w:r>
      <w:r>
        <w:rPr>
          <w:sz w:val="24"/>
          <w:szCs w:val="24"/>
        </w:rPr>
        <w:t>,</w:t>
      </w:r>
      <w:r w:rsidRPr="002B4819">
        <w:rPr>
          <w:sz w:val="24"/>
          <w:szCs w:val="24"/>
        </w:rPr>
        <w:t xml:space="preserve"> cam ev eşyası ve cam ambalaj kategorilerinde “</w:t>
      </w:r>
      <w:r w:rsidRPr="00EF4202">
        <w:rPr>
          <w:b/>
          <w:bCs/>
          <w:sz w:val="24"/>
          <w:szCs w:val="24"/>
        </w:rPr>
        <w:t xml:space="preserve">En Fazla İhracat </w:t>
      </w:r>
      <w:r w:rsidR="008A0F12">
        <w:rPr>
          <w:b/>
          <w:bCs/>
          <w:sz w:val="24"/>
          <w:szCs w:val="24"/>
        </w:rPr>
        <w:t>Yapan</w:t>
      </w:r>
      <w:r w:rsidRPr="00EF4202">
        <w:rPr>
          <w:b/>
          <w:bCs/>
          <w:sz w:val="24"/>
          <w:szCs w:val="24"/>
        </w:rPr>
        <w:t xml:space="preserve"> Firma</w:t>
      </w:r>
      <w:r w:rsidRPr="002B4819">
        <w:rPr>
          <w:sz w:val="24"/>
          <w:szCs w:val="24"/>
        </w:rPr>
        <w:t xml:space="preserve">” kategorisinde </w:t>
      </w:r>
      <w:r>
        <w:rPr>
          <w:sz w:val="24"/>
          <w:szCs w:val="24"/>
        </w:rPr>
        <w:t xml:space="preserve">ikincilik ödülü aldı. </w:t>
      </w:r>
    </w:p>
    <w:p w14:paraId="54E7A404" w14:textId="0F0343DE" w:rsidR="00C80E03" w:rsidRDefault="007A0CFA" w:rsidP="005467FB">
      <w:pPr>
        <w:spacing w:line="240" w:lineRule="auto"/>
        <w:jc w:val="both"/>
        <w:rPr>
          <w:sz w:val="24"/>
          <w:szCs w:val="24"/>
        </w:rPr>
      </w:pPr>
      <w:r w:rsidRPr="007A0CFA">
        <w:rPr>
          <w:sz w:val="24"/>
          <w:szCs w:val="24"/>
        </w:rPr>
        <w:t xml:space="preserve">Çimento, Cam, Seramik ve Toprak Ürünleri İhracatçıları Birliği </w:t>
      </w:r>
      <w:r w:rsidR="00C80E03">
        <w:rPr>
          <w:sz w:val="24"/>
          <w:szCs w:val="24"/>
        </w:rPr>
        <w:t>ü</w:t>
      </w:r>
      <w:r w:rsidR="00C80E03" w:rsidRPr="007A0CFA">
        <w:rPr>
          <w:sz w:val="24"/>
          <w:szCs w:val="24"/>
        </w:rPr>
        <w:t>yeleri</w:t>
      </w:r>
      <w:r w:rsidR="00C80E03">
        <w:rPr>
          <w:sz w:val="24"/>
          <w:szCs w:val="24"/>
        </w:rPr>
        <w:t>n</w:t>
      </w:r>
      <w:r w:rsidR="00C80E03" w:rsidRPr="007A0CFA">
        <w:rPr>
          <w:sz w:val="24"/>
          <w:szCs w:val="24"/>
        </w:rPr>
        <w:t xml:space="preserve">in ihracatta gösterdikleri başarılı performansı ödüllendirmek, ihracatın kalkınmasındaki önemini vurgulamak amacıyla </w:t>
      </w:r>
      <w:r w:rsidRPr="007A0CFA">
        <w:rPr>
          <w:sz w:val="24"/>
          <w:szCs w:val="24"/>
        </w:rPr>
        <w:t>düzenle</w:t>
      </w:r>
      <w:r w:rsidR="00C80E03">
        <w:rPr>
          <w:sz w:val="24"/>
          <w:szCs w:val="24"/>
        </w:rPr>
        <w:t>nen</w:t>
      </w:r>
      <w:r w:rsidRPr="007A0CFA">
        <w:rPr>
          <w:sz w:val="24"/>
          <w:szCs w:val="24"/>
        </w:rPr>
        <w:t xml:space="preserve"> 2022 yılı “</w:t>
      </w:r>
      <w:r w:rsidRPr="00EF4202">
        <w:rPr>
          <w:b/>
          <w:bCs/>
          <w:sz w:val="24"/>
          <w:szCs w:val="24"/>
        </w:rPr>
        <w:t>5. İhracatın Şampiyonları Ödül Töreni</w:t>
      </w:r>
      <w:r w:rsidRPr="007A0CFA">
        <w:rPr>
          <w:sz w:val="24"/>
          <w:szCs w:val="24"/>
        </w:rPr>
        <w:t>” İstanbul</w:t>
      </w:r>
      <w:r w:rsidR="00C80E03">
        <w:rPr>
          <w:sz w:val="24"/>
          <w:szCs w:val="24"/>
        </w:rPr>
        <w:t>’da</w:t>
      </w:r>
      <w:r w:rsidR="002B4819">
        <w:rPr>
          <w:sz w:val="24"/>
          <w:szCs w:val="24"/>
        </w:rPr>
        <w:t xml:space="preserve"> sektör ve firmaların geniş katılımıyla</w:t>
      </w:r>
      <w:r w:rsidR="00C80E03">
        <w:rPr>
          <w:sz w:val="24"/>
          <w:szCs w:val="24"/>
        </w:rPr>
        <w:t xml:space="preserve"> gerçekleştirildi.</w:t>
      </w:r>
    </w:p>
    <w:p w14:paraId="44172301" w14:textId="60BB3365" w:rsidR="005467FB" w:rsidRPr="00753509" w:rsidRDefault="00753509" w:rsidP="005467FB">
      <w:pPr>
        <w:spacing w:line="240" w:lineRule="auto"/>
        <w:jc w:val="both"/>
        <w:rPr>
          <w:b/>
          <w:bCs/>
          <w:sz w:val="24"/>
          <w:szCs w:val="24"/>
          <w:u w:val="single"/>
        </w:rPr>
      </w:pPr>
      <w:r w:rsidRPr="00753509">
        <w:rPr>
          <w:b/>
          <w:bCs/>
          <w:sz w:val="24"/>
          <w:szCs w:val="24"/>
          <w:u w:val="single"/>
        </w:rPr>
        <w:t>“Dünyanın önde gelen markalarıyla rekabet ediyor”</w:t>
      </w:r>
    </w:p>
    <w:p w14:paraId="78EA8328" w14:textId="6E488966" w:rsidR="009A1B18" w:rsidRPr="009A1B18" w:rsidRDefault="009450F0" w:rsidP="005467FB">
      <w:pPr>
        <w:spacing w:line="240" w:lineRule="auto"/>
        <w:jc w:val="both"/>
        <w:rPr>
          <w:sz w:val="24"/>
          <w:szCs w:val="24"/>
        </w:rPr>
      </w:pPr>
      <w:r>
        <w:rPr>
          <w:sz w:val="24"/>
          <w:szCs w:val="24"/>
        </w:rPr>
        <w:t xml:space="preserve">Türkiye’nin kalkınması yolunda sanayi alanında yenilikçi ve teknolojik altyapı ile dünyanın önde gelen </w:t>
      </w:r>
      <w:r w:rsidR="00C279B3">
        <w:rPr>
          <w:sz w:val="24"/>
          <w:szCs w:val="24"/>
        </w:rPr>
        <w:t>markalarıyla</w:t>
      </w:r>
      <w:r>
        <w:rPr>
          <w:sz w:val="24"/>
          <w:szCs w:val="24"/>
        </w:rPr>
        <w:t xml:space="preserve"> rekabet e</w:t>
      </w:r>
      <w:r w:rsidR="00C279B3">
        <w:rPr>
          <w:sz w:val="24"/>
          <w:szCs w:val="24"/>
        </w:rPr>
        <w:t>tme hedefiyle çalıştıklarını belirten</w:t>
      </w:r>
      <w:r w:rsidR="009A1B18" w:rsidRPr="009A1B18">
        <w:rPr>
          <w:sz w:val="24"/>
          <w:szCs w:val="24"/>
        </w:rPr>
        <w:t xml:space="preserve"> </w:t>
      </w:r>
      <w:r w:rsidR="009A1B18" w:rsidRPr="009A1B18">
        <w:rPr>
          <w:b/>
          <w:bCs/>
          <w:sz w:val="24"/>
          <w:szCs w:val="24"/>
        </w:rPr>
        <w:t xml:space="preserve">Gürok Grup Yönetim Kurulu Başkan Vekili </w:t>
      </w:r>
      <w:r w:rsidR="008E4315">
        <w:rPr>
          <w:b/>
          <w:bCs/>
          <w:sz w:val="24"/>
          <w:szCs w:val="24"/>
        </w:rPr>
        <w:t>Erol Güral</w:t>
      </w:r>
      <w:r w:rsidR="009A1B18" w:rsidRPr="009A1B18">
        <w:rPr>
          <w:sz w:val="24"/>
          <w:szCs w:val="24"/>
        </w:rPr>
        <w:t xml:space="preserve"> </w:t>
      </w:r>
      <w:r w:rsidR="00C279B3">
        <w:rPr>
          <w:sz w:val="24"/>
          <w:szCs w:val="24"/>
        </w:rPr>
        <w:t>şöyle konuştu: “</w:t>
      </w:r>
      <w:r w:rsidR="00C279B3" w:rsidRPr="00C279B3">
        <w:rPr>
          <w:i/>
          <w:iCs/>
          <w:sz w:val="24"/>
          <w:szCs w:val="24"/>
        </w:rPr>
        <w:t>25 yılı aşkın deneyimimizle cam ambalaj üretiminde GCA markasıyla büyürken, son tüketiciye yönelik sofra camı markası LAV ile her geçen gün daha fazla hanenin sofrasında yer alıyoruz.</w:t>
      </w:r>
      <w:r w:rsidR="00F36551">
        <w:rPr>
          <w:i/>
          <w:iCs/>
          <w:sz w:val="24"/>
          <w:szCs w:val="24"/>
        </w:rPr>
        <w:t xml:space="preserve"> </w:t>
      </w:r>
      <w:r w:rsidR="00F36551" w:rsidRPr="008C41AD">
        <w:rPr>
          <w:rFonts w:cs="Calibri"/>
          <w:i/>
          <w:iCs/>
          <w:color w:val="080E14"/>
          <w:sz w:val="24"/>
          <w:szCs w:val="24"/>
          <w:shd w:val="clear" w:color="auto" w:fill="FFFFFF"/>
        </w:rPr>
        <w:t xml:space="preserve">GCA markamız ile </w:t>
      </w:r>
      <w:r w:rsidR="00F36551">
        <w:rPr>
          <w:rFonts w:cs="Calibri"/>
          <w:i/>
          <w:iCs/>
          <w:color w:val="080E14"/>
          <w:sz w:val="24"/>
          <w:szCs w:val="24"/>
          <w:shd w:val="clear" w:color="auto" w:fill="FFFFFF"/>
        </w:rPr>
        <w:t>b</w:t>
      </w:r>
      <w:r w:rsidR="00F36551" w:rsidRPr="008C41AD">
        <w:rPr>
          <w:rFonts w:cs="Calibri"/>
          <w:i/>
          <w:iCs/>
          <w:color w:val="080E14"/>
          <w:sz w:val="24"/>
          <w:szCs w:val="24"/>
          <w:shd w:val="clear" w:color="auto" w:fill="FFFFFF"/>
        </w:rPr>
        <w:t>aşta Orta Doğu, Avrupa ve Afrika ülkeleri olmak üzere 40’tan fazla ülkeye ihracat gerçekleştiriyoruz</w:t>
      </w:r>
      <w:r w:rsidR="00F36551">
        <w:rPr>
          <w:rFonts w:cs="Calibri"/>
          <w:i/>
          <w:iCs/>
          <w:color w:val="080E14"/>
          <w:sz w:val="24"/>
          <w:szCs w:val="24"/>
          <w:shd w:val="clear" w:color="auto" w:fill="FFFFFF"/>
        </w:rPr>
        <w:t>.</w:t>
      </w:r>
      <w:r w:rsidR="00C279B3" w:rsidRPr="00C279B3">
        <w:rPr>
          <w:i/>
          <w:iCs/>
          <w:sz w:val="24"/>
          <w:szCs w:val="24"/>
        </w:rPr>
        <w:t xml:space="preserve"> Bir dünya markası olma </w:t>
      </w:r>
      <w:r w:rsidR="00C279B3">
        <w:rPr>
          <w:i/>
          <w:iCs/>
          <w:sz w:val="24"/>
          <w:szCs w:val="24"/>
        </w:rPr>
        <w:t>hedefiyle yola çıkan</w:t>
      </w:r>
      <w:r w:rsidR="00C279B3" w:rsidRPr="00C279B3">
        <w:rPr>
          <w:i/>
          <w:iCs/>
          <w:sz w:val="24"/>
          <w:szCs w:val="24"/>
        </w:rPr>
        <w:t xml:space="preserve"> LAV markamızı</w:t>
      </w:r>
      <w:r w:rsidR="00C279B3">
        <w:rPr>
          <w:i/>
          <w:iCs/>
          <w:sz w:val="24"/>
          <w:szCs w:val="24"/>
        </w:rPr>
        <w:t xml:space="preserve">n ürünlerini bugün </w:t>
      </w:r>
      <w:r w:rsidR="00C279B3" w:rsidRPr="00C279B3">
        <w:rPr>
          <w:i/>
          <w:iCs/>
          <w:sz w:val="24"/>
          <w:szCs w:val="24"/>
        </w:rPr>
        <w:t>140 ülkeye ihraç ediyoruz. Dünyanın en büyük 5’inci sofra camı üreticisi olarak, 2020 yılı itibar</w:t>
      </w:r>
      <w:r w:rsidR="00F36551">
        <w:rPr>
          <w:i/>
          <w:iCs/>
          <w:sz w:val="24"/>
          <w:szCs w:val="24"/>
        </w:rPr>
        <w:t>ıyla</w:t>
      </w:r>
      <w:r w:rsidR="00C279B3" w:rsidRPr="00C279B3">
        <w:rPr>
          <w:i/>
          <w:iCs/>
          <w:sz w:val="24"/>
          <w:szCs w:val="24"/>
        </w:rPr>
        <w:t xml:space="preserve"> iki üretim tesisi ile gündelik bazda 2 milyon adet cam üretiyor, küresel ölçekte 350 iş ortağı ile 200 bin satış noktasında ürünlerimizi dünyanın </w:t>
      </w:r>
      <w:r w:rsidR="00F36551">
        <w:rPr>
          <w:i/>
          <w:iCs/>
          <w:sz w:val="24"/>
          <w:szCs w:val="24"/>
        </w:rPr>
        <w:t>dört bir yanında insanlarla buluşturuyoruz.</w:t>
      </w:r>
      <w:r w:rsidR="005467FB">
        <w:rPr>
          <w:i/>
          <w:iCs/>
          <w:sz w:val="24"/>
          <w:szCs w:val="24"/>
        </w:rPr>
        <w:t xml:space="preserve"> </w:t>
      </w:r>
      <w:r w:rsidR="005467FB" w:rsidRPr="006A5601">
        <w:rPr>
          <w:rFonts w:cs="Calibri"/>
          <w:i/>
          <w:color w:val="080E14"/>
          <w:sz w:val="24"/>
          <w:shd w:val="clear" w:color="auto" w:fill="FFFFFF"/>
        </w:rPr>
        <w:t xml:space="preserve">Tüm bu motivasyonumuzun ve başarılarımızın arkasında </w:t>
      </w:r>
      <w:r w:rsidR="008A0F12">
        <w:rPr>
          <w:rFonts w:cs="Calibri"/>
          <w:i/>
          <w:color w:val="080E14"/>
          <w:sz w:val="24"/>
          <w:shd w:val="clear" w:color="auto" w:fill="FFFFFF"/>
        </w:rPr>
        <w:t>5</w:t>
      </w:r>
      <w:r w:rsidR="005467FB">
        <w:rPr>
          <w:rFonts w:cs="Calibri"/>
          <w:i/>
          <w:color w:val="080E14"/>
          <w:sz w:val="24"/>
          <w:shd w:val="clear" w:color="auto" w:fill="FFFFFF"/>
        </w:rPr>
        <w:t xml:space="preserve"> bin </w:t>
      </w:r>
      <w:r w:rsidR="005467FB" w:rsidRPr="006A5601">
        <w:rPr>
          <w:rFonts w:cs="Calibri"/>
          <w:i/>
          <w:color w:val="080E14"/>
          <w:sz w:val="24"/>
          <w:shd w:val="clear" w:color="auto" w:fill="FFFFFF"/>
        </w:rPr>
        <w:t xml:space="preserve">kişilik Gürok ailesi var. </w:t>
      </w:r>
      <w:r w:rsidR="005467FB">
        <w:rPr>
          <w:rFonts w:cs="Calibri"/>
          <w:i/>
          <w:color w:val="080E14"/>
          <w:sz w:val="24"/>
          <w:shd w:val="clear" w:color="auto" w:fill="FFFFFF"/>
        </w:rPr>
        <w:t>E</w:t>
      </w:r>
      <w:r w:rsidR="005467FB" w:rsidRPr="006A5601">
        <w:rPr>
          <w:rFonts w:cs="Calibri"/>
          <w:i/>
          <w:color w:val="080E14"/>
          <w:sz w:val="24"/>
          <w:shd w:val="clear" w:color="auto" w:fill="FFFFFF"/>
        </w:rPr>
        <w:t>mek ve gayret gösteren tüm çalışma arkadaşlarıma teşekkür ediyorum</w:t>
      </w:r>
      <w:r w:rsidR="009A1B18" w:rsidRPr="009A1B18">
        <w:rPr>
          <w:sz w:val="24"/>
          <w:szCs w:val="24"/>
        </w:rPr>
        <w:t>”</w:t>
      </w:r>
    </w:p>
    <w:p w14:paraId="243FA09A" w14:textId="77777777" w:rsidR="00753509" w:rsidRPr="00AB6C92" w:rsidRDefault="00753509" w:rsidP="00753509">
      <w:pPr>
        <w:ind w:right="850"/>
        <w:jc w:val="both"/>
        <w:rPr>
          <w:rFonts w:cs="Calibri"/>
          <w:b/>
          <w:noProof/>
          <w:sz w:val="18"/>
          <w:szCs w:val="24"/>
          <w:u w:val="single"/>
        </w:rPr>
      </w:pPr>
      <w:r w:rsidRPr="00AB6C92">
        <w:rPr>
          <w:rFonts w:cs="Calibri"/>
          <w:b/>
          <w:noProof/>
          <w:sz w:val="18"/>
          <w:szCs w:val="24"/>
          <w:u w:val="single"/>
        </w:rPr>
        <w:t>Gürok Hakkında</w:t>
      </w:r>
    </w:p>
    <w:p w14:paraId="3800FC1A" w14:textId="087651AF" w:rsidR="00753509" w:rsidRDefault="00753509" w:rsidP="00753509">
      <w:pPr>
        <w:ind w:right="850"/>
        <w:jc w:val="both"/>
        <w:rPr>
          <w:rFonts w:cs="Calibri"/>
          <w:noProof/>
          <w:sz w:val="18"/>
          <w:szCs w:val="24"/>
        </w:rPr>
      </w:pPr>
      <w:r w:rsidRPr="00AB6C92">
        <w:rPr>
          <w:rFonts w:cs="Calibri"/>
          <w:noProof/>
          <w:sz w:val="18"/>
          <w:szCs w:val="24"/>
        </w:rPr>
        <w:t>1948 yılında Kütahya’da bir aile şirketi olarak ticari hayatına başlayan Gürok Grubu, 21. yüzyılın ilk diliminde Türkiye’nin en büyük özel sektör grupları arasındaki saygın yerini koruyor. Grup, sofra camı ve cam ambalajdan kiremite, turizmden yapıya kadar farklı sektörlerde sürdürülebilir bir büyüme sergiliyor.  Sofra camında dünyanın 5. büyük üreticisi olan LAV, bu alandaki deneyimini cam ambalaja taşıdığı GCA, turizm sektöründe 3</w:t>
      </w:r>
      <w:r w:rsidR="00376723">
        <w:rPr>
          <w:rFonts w:cs="Calibri"/>
          <w:noProof/>
          <w:sz w:val="18"/>
          <w:szCs w:val="24"/>
        </w:rPr>
        <w:t>2</w:t>
      </w:r>
      <w:r w:rsidRPr="00AB6C92">
        <w:rPr>
          <w:rFonts w:cs="Calibri"/>
          <w:noProof/>
          <w:sz w:val="18"/>
          <w:szCs w:val="24"/>
        </w:rPr>
        <w:t xml:space="preserve"> yıldır faaliyet gösteren Ali Bey Hotels &amp; Resorts, Maldivlerde iki adada ultra lüks segmentte faaliyet gösteren JOALI Maldives, JOALI BEING</w:t>
      </w:r>
      <w:r>
        <w:rPr>
          <w:rFonts w:cs="Calibri"/>
          <w:noProof/>
          <w:sz w:val="18"/>
          <w:szCs w:val="24"/>
        </w:rPr>
        <w:t>,  özgün “play” konseptiyle BIJAL,</w:t>
      </w:r>
      <w:r w:rsidRPr="00AB6C92">
        <w:rPr>
          <w:rFonts w:cs="Calibri"/>
          <w:noProof/>
          <w:sz w:val="18"/>
          <w:szCs w:val="24"/>
        </w:rPr>
        <w:t xml:space="preserve"> alanında öncü şirketlerden Gürok Kiremit ve bu projelerini hayata geçirdiği Lapis Yapı şirketleriyle </w:t>
      </w:r>
      <w:r w:rsidR="00902E5E">
        <w:rPr>
          <w:rFonts w:cs="Calibri"/>
          <w:noProof/>
          <w:sz w:val="18"/>
          <w:szCs w:val="24"/>
        </w:rPr>
        <w:t>5</w:t>
      </w:r>
      <w:r w:rsidRPr="00AB6C92">
        <w:rPr>
          <w:rFonts w:cs="Calibri"/>
          <w:noProof/>
          <w:sz w:val="18"/>
          <w:szCs w:val="24"/>
        </w:rPr>
        <w:t xml:space="preserve"> bin kişiyi istihdam ediyor. Bulunduğu sektöre yenilikçi ilkler getiren ürün ve hizmetleriyle Gürok Grubu ülkemizi uluslararası alanda temsil ediyor.</w:t>
      </w:r>
    </w:p>
    <w:p w14:paraId="18D44837" w14:textId="77777777" w:rsidR="00753509" w:rsidRPr="00AB6C92" w:rsidRDefault="00753509" w:rsidP="00753509">
      <w:pPr>
        <w:ind w:right="850"/>
        <w:jc w:val="both"/>
        <w:rPr>
          <w:rFonts w:cs="Calibri"/>
          <w:noProof/>
          <w:szCs w:val="24"/>
        </w:rPr>
      </w:pPr>
      <w:r w:rsidRPr="00AB6C92">
        <w:rPr>
          <w:rFonts w:cs="Calibri"/>
          <w:b/>
          <w:bCs/>
          <w:szCs w:val="24"/>
        </w:rPr>
        <w:t>Ayrıntılı bilgi ve iletişim için;</w:t>
      </w:r>
    </w:p>
    <w:p w14:paraId="22E3267F" w14:textId="77777777" w:rsidR="00753509" w:rsidRPr="00DA71F2" w:rsidRDefault="00753509" w:rsidP="00753509">
      <w:pPr>
        <w:ind w:left="567" w:right="850"/>
        <w:jc w:val="both"/>
        <w:rPr>
          <w:rFonts w:cs="Calibri"/>
          <w:bCs/>
          <w:sz w:val="24"/>
          <w:szCs w:val="24"/>
        </w:rPr>
      </w:pPr>
    </w:p>
    <w:p w14:paraId="7F4898AB" w14:textId="77777777" w:rsidR="00753509" w:rsidRPr="00DA71F2" w:rsidRDefault="00753509" w:rsidP="00753509">
      <w:pPr>
        <w:rPr>
          <w:rFonts w:cs="Calibri"/>
          <w:sz w:val="24"/>
          <w:szCs w:val="24"/>
        </w:rPr>
      </w:pPr>
      <w:r w:rsidRPr="00DA71F2">
        <w:rPr>
          <w:noProof/>
          <w:sz w:val="24"/>
          <w:szCs w:val="24"/>
          <w:lang w:eastAsia="tr-TR"/>
        </w:rPr>
        <w:drawing>
          <wp:anchor distT="0" distB="0" distL="114300" distR="114300" simplePos="0" relativeHeight="251659264" behindDoc="0" locked="0" layoutInCell="1" allowOverlap="1" wp14:anchorId="25CDA63E" wp14:editId="5D6F6C4B">
            <wp:simplePos x="0" y="0"/>
            <wp:positionH relativeFrom="margin">
              <wp:align>left</wp:align>
            </wp:positionH>
            <wp:positionV relativeFrom="paragraph">
              <wp:posOffset>-437515</wp:posOffset>
            </wp:positionV>
            <wp:extent cx="1943100" cy="845185"/>
            <wp:effectExtent l="0" t="0" r="0" b="0"/>
            <wp:wrapSquare wrapText="bothSides"/>
            <wp:docPr id="1" name="Resim 1" descr="Aristo_Beren Yuksel Erdin-01_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risto_Beren Yuksel Erdin-01_11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5E3B7" w14:textId="77777777" w:rsidR="00753509" w:rsidRPr="00DA71F2" w:rsidRDefault="00753509" w:rsidP="00753509">
      <w:pPr>
        <w:rPr>
          <w:sz w:val="24"/>
          <w:szCs w:val="24"/>
        </w:rPr>
      </w:pPr>
    </w:p>
    <w:p w14:paraId="246B9308" w14:textId="77777777" w:rsidR="009A1B18" w:rsidRDefault="009A1B18" w:rsidP="005467FB">
      <w:pPr>
        <w:spacing w:line="240" w:lineRule="auto"/>
        <w:jc w:val="both"/>
      </w:pPr>
    </w:p>
    <w:bookmarkEnd w:id="0"/>
    <w:p w14:paraId="063FC681" w14:textId="7C0F0CA6" w:rsidR="005F76FA" w:rsidRPr="00DA71F2" w:rsidRDefault="005F76FA" w:rsidP="005467FB">
      <w:pPr>
        <w:spacing w:line="240" w:lineRule="auto"/>
        <w:ind w:left="567" w:right="850"/>
        <w:jc w:val="both"/>
        <w:rPr>
          <w:rFonts w:cs="Calibri"/>
          <w:bCs/>
          <w:sz w:val="24"/>
          <w:szCs w:val="24"/>
        </w:rPr>
      </w:pPr>
    </w:p>
    <w:p w14:paraId="57AEE58E" w14:textId="264B8145" w:rsidR="005F76FA" w:rsidRPr="00DA71F2" w:rsidRDefault="005F76FA" w:rsidP="005467FB">
      <w:pPr>
        <w:spacing w:line="240" w:lineRule="auto"/>
        <w:rPr>
          <w:rFonts w:cs="Calibri"/>
          <w:sz w:val="24"/>
          <w:szCs w:val="24"/>
        </w:rPr>
      </w:pPr>
    </w:p>
    <w:p w14:paraId="6BA9563E" w14:textId="6B60E7E6" w:rsidR="005F76FA" w:rsidRPr="00DA71F2" w:rsidRDefault="005F76FA" w:rsidP="005467FB">
      <w:pPr>
        <w:spacing w:line="240" w:lineRule="auto"/>
        <w:rPr>
          <w:sz w:val="24"/>
          <w:szCs w:val="24"/>
        </w:rPr>
      </w:pPr>
    </w:p>
    <w:sectPr w:rsidR="005F76FA" w:rsidRPr="00DA71F2" w:rsidSect="00CB7F20">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C3240" w14:textId="77777777" w:rsidR="0032196F" w:rsidRDefault="0032196F">
      <w:pPr>
        <w:spacing w:after="0" w:line="240" w:lineRule="auto"/>
      </w:pPr>
      <w:r>
        <w:separator/>
      </w:r>
    </w:p>
  </w:endnote>
  <w:endnote w:type="continuationSeparator" w:id="0">
    <w:p w14:paraId="0A35D060" w14:textId="77777777" w:rsidR="0032196F" w:rsidRDefault="0032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ilroy-Medium">
    <w:altName w:val="Calibri"/>
    <w:charset w:val="A2"/>
    <w:family w:val="auto"/>
    <w:pitch w:val="variable"/>
    <w:sig w:usb0="00000207" w:usb1="00000000"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74E4" w14:textId="77777777" w:rsidR="002D2A80" w:rsidRDefault="0000000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7821" w14:textId="77777777" w:rsidR="00CB7F20" w:rsidRDefault="00000000">
    <w:pPr>
      <w:pStyle w:val="AltBilgi"/>
    </w:pPr>
  </w:p>
  <w:p w14:paraId="12AF5AD7" w14:textId="77777777" w:rsidR="002D2A80" w:rsidRPr="002A0B06" w:rsidRDefault="003A6B3A" w:rsidP="002D2A80">
    <w:pPr>
      <w:spacing w:after="0" w:line="240" w:lineRule="auto"/>
      <w:jc w:val="center"/>
      <w:rPr>
        <w:rFonts w:ascii="Gilroy-Medium" w:hAnsi="Gilroy-Medium"/>
        <w:b/>
        <w:bCs/>
        <w:color w:val="470088"/>
        <w:sz w:val="16"/>
        <w:szCs w:val="16"/>
      </w:rPr>
    </w:pPr>
    <w:r w:rsidRPr="002A0B06">
      <w:rPr>
        <w:rFonts w:ascii="Gilroy-Medium" w:hAnsi="Gilroy-Medium"/>
        <w:b/>
        <w:bCs/>
        <w:color w:val="470088"/>
        <w:sz w:val="16"/>
        <w:szCs w:val="16"/>
      </w:rPr>
      <w:t>www.gurok.com</w:t>
    </w:r>
  </w:p>
  <w:p w14:paraId="6C3C9D34" w14:textId="77777777" w:rsidR="002D2A80" w:rsidRPr="002A0B06" w:rsidRDefault="003A6B3A" w:rsidP="002D2A80">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Kütahya </w:t>
    </w:r>
    <w:r>
      <w:rPr>
        <w:rFonts w:ascii="Gilroy-Medium" w:hAnsi="Gilroy-Medium"/>
        <w:b/>
        <w:bCs/>
        <w:color w:val="470088"/>
        <w:sz w:val="16"/>
        <w:szCs w:val="16"/>
      </w:rPr>
      <w:t>Merkez</w:t>
    </w:r>
    <w:r w:rsidRPr="002A0B06">
      <w:rPr>
        <w:rFonts w:ascii="Gilroy-Medium" w:hAnsi="Gilroy-Medium"/>
        <w:b/>
        <w:bCs/>
        <w:color w:val="470088"/>
        <w:sz w:val="16"/>
        <w:szCs w:val="16"/>
      </w:rPr>
      <w:t>:</w:t>
    </w:r>
    <w:r w:rsidRPr="002A0B06">
      <w:rPr>
        <w:rFonts w:ascii="Gilroy-Medium" w:hAnsi="Gilroy-Medium"/>
        <w:color w:val="470088"/>
        <w:sz w:val="16"/>
        <w:szCs w:val="16"/>
      </w:rPr>
      <w:t xml:space="preserve"> İnköy Mah. Eskişehir Karayolu Bulvarı No:96 Merkez – Kütahya – </w:t>
    </w:r>
    <w:r>
      <w:rPr>
        <w:rFonts w:ascii="Gilroy-Medium" w:hAnsi="Gilroy-Medium"/>
        <w:color w:val="470088"/>
        <w:sz w:val="16"/>
        <w:szCs w:val="16"/>
      </w:rPr>
      <w:t>Türkiye</w:t>
    </w:r>
  </w:p>
  <w:p w14:paraId="6C67CF72" w14:textId="77777777" w:rsidR="002D2A80" w:rsidRPr="002A0B06" w:rsidRDefault="003A6B3A" w:rsidP="002D2A80">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(274) 225 06 60 F: +90 (274) 225 0676</w:t>
    </w:r>
  </w:p>
  <w:p w14:paraId="658E367B" w14:textId="77777777" w:rsidR="002D2A80" w:rsidRPr="002A0B06" w:rsidRDefault="003A6B3A" w:rsidP="002D2A80">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İstanbul </w:t>
    </w:r>
    <w:r>
      <w:rPr>
        <w:rFonts w:ascii="Gilroy-Medium" w:hAnsi="Gilroy-Medium"/>
        <w:b/>
        <w:bCs/>
        <w:color w:val="470088"/>
        <w:sz w:val="16"/>
        <w:szCs w:val="16"/>
      </w:rPr>
      <w:t>Şube</w:t>
    </w:r>
    <w:r w:rsidRPr="002A0B06">
      <w:rPr>
        <w:rFonts w:ascii="Gilroy-Medium" w:hAnsi="Gilroy-Medium"/>
        <w:b/>
        <w:bCs/>
        <w:color w:val="470088"/>
        <w:sz w:val="16"/>
        <w:szCs w:val="16"/>
      </w:rPr>
      <w:t xml:space="preserve">: </w:t>
    </w:r>
    <w:r w:rsidRPr="002A0B06">
      <w:rPr>
        <w:rFonts w:ascii="Gilroy-Medium" w:hAnsi="Gilroy-Medium"/>
        <w:color w:val="470088"/>
        <w:sz w:val="16"/>
        <w:szCs w:val="16"/>
      </w:rPr>
      <w:t xml:space="preserve">Esentepe Mah. Cevizli D-100 Güney Yanyol Cad. Lapishan No: 24 34870 Kartal- İstanbul – </w:t>
    </w:r>
    <w:r>
      <w:rPr>
        <w:rFonts w:ascii="Gilroy-Medium" w:hAnsi="Gilroy-Medium"/>
        <w:color w:val="470088"/>
        <w:sz w:val="16"/>
        <w:szCs w:val="16"/>
      </w:rPr>
      <w:t>Türkiye</w:t>
    </w:r>
  </w:p>
  <w:p w14:paraId="1BCD0672" w14:textId="77777777" w:rsidR="002D2A80" w:rsidRPr="00854194" w:rsidRDefault="003A6B3A" w:rsidP="002D2A80">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(216) 576 25 25 F: +90 (216) 576 25 0</w:t>
    </w:r>
    <w:r>
      <w:rPr>
        <w:rFonts w:ascii="Gilroy-Medium" w:hAnsi="Gilroy-Medium"/>
        <w:color w:val="470088"/>
        <w:sz w:val="16"/>
        <w:szCs w:val="16"/>
      </w:rPr>
      <w:t>0</w:t>
    </w:r>
  </w:p>
  <w:p w14:paraId="237CFD43" w14:textId="77777777" w:rsidR="00CB7F20" w:rsidRDefault="00000000" w:rsidP="002D2A8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1D34" w14:textId="77777777" w:rsidR="002D2A8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B3255" w14:textId="77777777" w:rsidR="0032196F" w:rsidRDefault="0032196F">
      <w:pPr>
        <w:spacing w:after="0" w:line="240" w:lineRule="auto"/>
      </w:pPr>
      <w:r>
        <w:separator/>
      </w:r>
    </w:p>
  </w:footnote>
  <w:footnote w:type="continuationSeparator" w:id="0">
    <w:p w14:paraId="2A9A585C" w14:textId="77777777" w:rsidR="0032196F" w:rsidRDefault="00321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63C8" w14:textId="77777777" w:rsidR="002D2A80" w:rsidRDefault="0000000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A7DD" w14:textId="77777777" w:rsidR="00CB7F20" w:rsidRDefault="003A6B3A" w:rsidP="00CB7F20">
    <w:pPr>
      <w:pStyle w:val="stBilgi"/>
      <w:jc w:val="right"/>
    </w:pPr>
    <w:r>
      <w:rPr>
        <w:noProof/>
        <w:lang w:eastAsia="tr-TR"/>
      </w:rPr>
      <w:drawing>
        <wp:inline distT="0" distB="0" distL="0" distR="0" wp14:anchorId="35953493" wp14:editId="380EB6B5">
          <wp:extent cx="2038350" cy="685800"/>
          <wp:effectExtent l="0" t="0" r="0" b="0"/>
          <wp:docPr id="2" name="Resim 2" descr="yen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E299" w14:textId="77777777" w:rsidR="002D2A80" w:rsidRDefault="0000000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931ED"/>
    <w:multiLevelType w:val="hybridMultilevel"/>
    <w:tmpl w:val="A8762B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18262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6FA"/>
    <w:rsid w:val="00003759"/>
    <w:rsid w:val="00012F22"/>
    <w:rsid w:val="00020E1B"/>
    <w:rsid w:val="000473C6"/>
    <w:rsid w:val="000826B9"/>
    <w:rsid w:val="000C0E60"/>
    <w:rsid w:val="000C0F24"/>
    <w:rsid w:val="000C41AC"/>
    <w:rsid w:val="000D08A4"/>
    <w:rsid w:val="000D63B6"/>
    <w:rsid w:val="000D6A75"/>
    <w:rsid w:val="001059E9"/>
    <w:rsid w:val="00110DA2"/>
    <w:rsid w:val="00114BF2"/>
    <w:rsid w:val="00170CD6"/>
    <w:rsid w:val="00211D8A"/>
    <w:rsid w:val="00215253"/>
    <w:rsid w:val="00220CB6"/>
    <w:rsid w:val="00242C4B"/>
    <w:rsid w:val="00290326"/>
    <w:rsid w:val="002B4819"/>
    <w:rsid w:val="002C2BD8"/>
    <w:rsid w:val="002D5FB2"/>
    <w:rsid w:val="003024D8"/>
    <w:rsid w:val="0031740C"/>
    <w:rsid w:val="0032196F"/>
    <w:rsid w:val="003448A0"/>
    <w:rsid w:val="00346440"/>
    <w:rsid w:val="00376723"/>
    <w:rsid w:val="00383FEE"/>
    <w:rsid w:val="00394265"/>
    <w:rsid w:val="00395BC8"/>
    <w:rsid w:val="003A6B3A"/>
    <w:rsid w:val="003D4726"/>
    <w:rsid w:val="003D7C7A"/>
    <w:rsid w:val="003E6521"/>
    <w:rsid w:val="003F70D7"/>
    <w:rsid w:val="00411BD4"/>
    <w:rsid w:val="00494E55"/>
    <w:rsid w:val="004A5F7E"/>
    <w:rsid w:val="004C17D3"/>
    <w:rsid w:val="00515979"/>
    <w:rsid w:val="00523C1A"/>
    <w:rsid w:val="005312AF"/>
    <w:rsid w:val="00531B11"/>
    <w:rsid w:val="0053344D"/>
    <w:rsid w:val="005467FB"/>
    <w:rsid w:val="00571DA7"/>
    <w:rsid w:val="00572E54"/>
    <w:rsid w:val="00597052"/>
    <w:rsid w:val="005A4C3D"/>
    <w:rsid w:val="005C1B49"/>
    <w:rsid w:val="005F76FA"/>
    <w:rsid w:val="00614676"/>
    <w:rsid w:val="0061630A"/>
    <w:rsid w:val="00637C01"/>
    <w:rsid w:val="00671382"/>
    <w:rsid w:val="00676799"/>
    <w:rsid w:val="00680343"/>
    <w:rsid w:val="0069705D"/>
    <w:rsid w:val="006A5601"/>
    <w:rsid w:val="006B40B1"/>
    <w:rsid w:val="006D0D24"/>
    <w:rsid w:val="006F58C7"/>
    <w:rsid w:val="00743869"/>
    <w:rsid w:val="00747EDA"/>
    <w:rsid w:val="00753509"/>
    <w:rsid w:val="00791EFD"/>
    <w:rsid w:val="007A0CFA"/>
    <w:rsid w:val="007A22BB"/>
    <w:rsid w:val="007A4BD6"/>
    <w:rsid w:val="007A63AB"/>
    <w:rsid w:val="007B4C78"/>
    <w:rsid w:val="007B4CE6"/>
    <w:rsid w:val="007C0FAE"/>
    <w:rsid w:val="00805848"/>
    <w:rsid w:val="00806D1C"/>
    <w:rsid w:val="00826B3D"/>
    <w:rsid w:val="008453E4"/>
    <w:rsid w:val="00850636"/>
    <w:rsid w:val="008A0F12"/>
    <w:rsid w:val="008C12CA"/>
    <w:rsid w:val="008C41AD"/>
    <w:rsid w:val="008D3F9A"/>
    <w:rsid w:val="008E4315"/>
    <w:rsid w:val="00902E5E"/>
    <w:rsid w:val="009218F0"/>
    <w:rsid w:val="00943573"/>
    <w:rsid w:val="009450F0"/>
    <w:rsid w:val="00955FBE"/>
    <w:rsid w:val="009842BA"/>
    <w:rsid w:val="009A1B18"/>
    <w:rsid w:val="009A4CC5"/>
    <w:rsid w:val="009D49D0"/>
    <w:rsid w:val="00A35535"/>
    <w:rsid w:val="00A46619"/>
    <w:rsid w:val="00A47934"/>
    <w:rsid w:val="00A54A73"/>
    <w:rsid w:val="00A6045B"/>
    <w:rsid w:val="00A61D3E"/>
    <w:rsid w:val="00A96277"/>
    <w:rsid w:val="00AC0539"/>
    <w:rsid w:val="00AC4D0D"/>
    <w:rsid w:val="00AE3409"/>
    <w:rsid w:val="00B25975"/>
    <w:rsid w:val="00B3164B"/>
    <w:rsid w:val="00B517EB"/>
    <w:rsid w:val="00B634BF"/>
    <w:rsid w:val="00B83260"/>
    <w:rsid w:val="00BA71FB"/>
    <w:rsid w:val="00BC3D3E"/>
    <w:rsid w:val="00BC4CD8"/>
    <w:rsid w:val="00BD77E4"/>
    <w:rsid w:val="00BE2F56"/>
    <w:rsid w:val="00BF06AD"/>
    <w:rsid w:val="00BF202A"/>
    <w:rsid w:val="00C02DBC"/>
    <w:rsid w:val="00C16019"/>
    <w:rsid w:val="00C17C24"/>
    <w:rsid w:val="00C279B3"/>
    <w:rsid w:val="00C31366"/>
    <w:rsid w:val="00C34D0C"/>
    <w:rsid w:val="00C54322"/>
    <w:rsid w:val="00C617B3"/>
    <w:rsid w:val="00C70519"/>
    <w:rsid w:val="00C80E03"/>
    <w:rsid w:val="00CA737A"/>
    <w:rsid w:val="00CA78B2"/>
    <w:rsid w:val="00D1088E"/>
    <w:rsid w:val="00D11D5C"/>
    <w:rsid w:val="00D12F44"/>
    <w:rsid w:val="00D2458C"/>
    <w:rsid w:val="00D3109D"/>
    <w:rsid w:val="00D64551"/>
    <w:rsid w:val="00D707AA"/>
    <w:rsid w:val="00D71165"/>
    <w:rsid w:val="00D7512A"/>
    <w:rsid w:val="00D755EA"/>
    <w:rsid w:val="00D77C40"/>
    <w:rsid w:val="00DA71F2"/>
    <w:rsid w:val="00E12598"/>
    <w:rsid w:val="00E13C18"/>
    <w:rsid w:val="00E154FB"/>
    <w:rsid w:val="00E34DBD"/>
    <w:rsid w:val="00E571A4"/>
    <w:rsid w:val="00E63E54"/>
    <w:rsid w:val="00E870A2"/>
    <w:rsid w:val="00E95487"/>
    <w:rsid w:val="00E96DB5"/>
    <w:rsid w:val="00EA0DA2"/>
    <w:rsid w:val="00EC0DBA"/>
    <w:rsid w:val="00EE23A3"/>
    <w:rsid w:val="00EF4202"/>
    <w:rsid w:val="00F36551"/>
    <w:rsid w:val="00F537A9"/>
    <w:rsid w:val="00FC0079"/>
    <w:rsid w:val="00FC433B"/>
    <w:rsid w:val="00FD27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F1C5"/>
  <w15:chartTrackingRefBased/>
  <w15:docId w15:val="{21CE579F-2F28-42AF-927D-4C086853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6F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F76FA"/>
    <w:pPr>
      <w:tabs>
        <w:tab w:val="center" w:pos="4536"/>
        <w:tab w:val="right" w:pos="9072"/>
      </w:tabs>
    </w:pPr>
  </w:style>
  <w:style w:type="character" w:customStyle="1" w:styleId="stBilgiChar">
    <w:name w:val="Üst Bilgi Char"/>
    <w:basedOn w:val="VarsaylanParagrafYazTipi"/>
    <w:link w:val="stBilgi"/>
    <w:uiPriority w:val="99"/>
    <w:rsid w:val="005F76FA"/>
    <w:rPr>
      <w:rFonts w:ascii="Calibri" w:eastAsia="Calibri" w:hAnsi="Calibri" w:cs="Times New Roman"/>
    </w:rPr>
  </w:style>
  <w:style w:type="paragraph" w:styleId="AltBilgi">
    <w:name w:val="footer"/>
    <w:basedOn w:val="Normal"/>
    <w:link w:val="AltBilgiChar"/>
    <w:uiPriority w:val="99"/>
    <w:unhideWhenUsed/>
    <w:rsid w:val="005F76FA"/>
    <w:pPr>
      <w:tabs>
        <w:tab w:val="center" w:pos="4536"/>
        <w:tab w:val="right" w:pos="9072"/>
      </w:tabs>
    </w:pPr>
  </w:style>
  <w:style w:type="character" w:customStyle="1" w:styleId="AltBilgiChar">
    <w:name w:val="Alt Bilgi Char"/>
    <w:basedOn w:val="VarsaylanParagrafYazTipi"/>
    <w:link w:val="AltBilgi"/>
    <w:uiPriority w:val="99"/>
    <w:rsid w:val="005F76FA"/>
    <w:rPr>
      <w:rFonts w:ascii="Calibri" w:eastAsia="Calibri" w:hAnsi="Calibri" w:cs="Times New Roman"/>
    </w:rPr>
  </w:style>
  <w:style w:type="character" w:styleId="AklamaBavurusu">
    <w:name w:val="annotation reference"/>
    <w:basedOn w:val="VarsaylanParagrafYazTipi"/>
    <w:uiPriority w:val="99"/>
    <w:semiHidden/>
    <w:unhideWhenUsed/>
    <w:rsid w:val="005F76FA"/>
    <w:rPr>
      <w:sz w:val="16"/>
      <w:szCs w:val="16"/>
    </w:rPr>
  </w:style>
  <w:style w:type="paragraph" w:styleId="AklamaMetni">
    <w:name w:val="annotation text"/>
    <w:basedOn w:val="Normal"/>
    <w:link w:val="AklamaMetniChar"/>
    <w:uiPriority w:val="99"/>
    <w:semiHidden/>
    <w:unhideWhenUsed/>
    <w:rsid w:val="005F76F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F76FA"/>
    <w:rPr>
      <w:rFonts w:ascii="Calibri" w:eastAsia="Calibri" w:hAnsi="Calibri" w:cs="Times New Roman"/>
      <w:sz w:val="20"/>
      <w:szCs w:val="20"/>
    </w:rPr>
  </w:style>
  <w:style w:type="paragraph" w:styleId="BalonMetni">
    <w:name w:val="Balloon Text"/>
    <w:basedOn w:val="Normal"/>
    <w:link w:val="BalonMetniChar"/>
    <w:uiPriority w:val="99"/>
    <w:semiHidden/>
    <w:unhideWhenUsed/>
    <w:rsid w:val="005F76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76FA"/>
    <w:rPr>
      <w:rFonts w:ascii="Segoe UI" w:eastAsia="Calibri" w:hAnsi="Segoe UI" w:cs="Segoe UI"/>
      <w:sz w:val="18"/>
      <w:szCs w:val="18"/>
    </w:rPr>
  </w:style>
  <w:style w:type="paragraph" w:styleId="Dzeltme">
    <w:name w:val="Revision"/>
    <w:hidden/>
    <w:uiPriority w:val="99"/>
    <w:semiHidden/>
    <w:rsid w:val="003D4726"/>
    <w:pPr>
      <w:spacing w:after="0" w:line="240" w:lineRule="auto"/>
    </w:pPr>
    <w:rPr>
      <w:rFonts w:ascii="Calibri" w:eastAsia="Calibri" w:hAnsi="Calibri" w:cs="Times New Roman"/>
    </w:rPr>
  </w:style>
  <w:style w:type="paragraph" w:styleId="AklamaKonusu">
    <w:name w:val="annotation subject"/>
    <w:basedOn w:val="AklamaMetni"/>
    <w:next w:val="AklamaMetni"/>
    <w:link w:val="AklamaKonusuChar"/>
    <w:uiPriority w:val="99"/>
    <w:semiHidden/>
    <w:unhideWhenUsed/>
    <w:rsid w:val="007B4CE6"/>
    <w:rPr>
      <w:b/>
      <w:bCs/>
    </w:rPr>
  </w:style>
  <w:style w:type="character" w:customStyle="1" w:styleId="AklamaKonusuChar">
    <w:name w:val="Açıklama Konusu Char"/>
    <w:basedOn w:val="AklamaMetniChar"/>
    <w:link w:val="AklamaKonusu"/>
    <w:uiPriority w:val="99"/>
    <w:semiHidden/>
    <w:rsid w:val="007B4CE6"/>
    <w:rPr>
      <w:rFonts w:ascii="Calibri" w:eastAsia="Calibri" w:hAnsi="Calibri" w:cs="Times New Roman"/>
      <w:b/>
      <w:bCs/>
      <w:sz w:val="20"/>
      <w:szCs w:val="20"/>
    </w:rPr>
  </w:style>
  <w:style w:type="character" w:styleId="Kpr">
    <w:name w:val="Hyperlink"/>
    <w:basedOn w:val="VarsaylanParagrafYazTipi"/>
    <w:uiPriority w:val="99"/>
    <w:unhideWhenUsed/>
    <w:rsid w:val="00680343"/>
    <w:rPr>
      <w:color w:val="0563C1" w:themeColor="hyperlink"/>
      <w:u w:val="single"/>
    </w:rPr>
  </w:style>
  <w:style w:type="character" w:customStyle="1" w:styleId="zmlenmeyenBahsetme1">
    <w:name w:val="Çözümlenmeyen Bahsetme1"/>
    <w:basedOn w:val="VarsaylanParagrafYazTipi"/>
    <w:uiPriority w:val="99"/>
    <w:semiHidden/>
    <w:unhideWhenUsed/>
    <w:rsid w:val="00680343"/>
    <w:rPr>
      <w:color w:val="605E5C"/>
      <w:shd w:val="clear" w:color="auto" w:fill="E1DFDD"/>
    </w:rPr>
  </w:style>
  <w:style w:type="paragraph" w:customStyle="1" w:styleId="s9">
    <w:name w:val="s9"/>
    <w:basedOn w:val="Normal"/>
    <w:rsid w:val="00DA71F2"/>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13">
    <w:name w:val="s13"/>
    <w:basedOn w:val="VarsaylanParagrafYazTipi"/>
    <w:rsid w:val="00DA71F2"/>
  </w:style>
  <w:style w:type="character" w:customStyle="1" w:styleId="s12">
    <w:name w:val="s12"/>
    <w:basedOn w:val="VarsaylanParagrafYazTipi"/>
    <w:rsid w:val="00DA71F2"/>
  </w:style>
  <w:style w:type="character" w:styleId="zlenenKpr">
    <w:name w:val="FollowedHyperlink"/>
    <w:basedOn w:val="VarsaylanParagrafYazTipi"/>
    <w:uiPriority w:val="99"/>
    <w:semiHidden/>
    <w:unhideWhenUsed/>
    <w:rsid w:val="00CA73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816">
      <w:bodyDiv w:val="1"/>
      <w:marLeft w:val="0"/>
      <w:marRight w:val="0"/>
      <w:marTop w:val="0"/>
      <w:marBottom w:val="0"/>
      <w:divBdr>
        <w:top w:val="none" w:sz="0" w:space="0" w:color="auto"/>
        <w:left w:val="none" w:sz="0" w:space="0" w:color="auto"/>
        <w:bottom w:val="none" w:sz="0" w:space="0" w:color="auto"/>
        <w:right w:val="none" w:sz="0" w:space="0" w:color="auto"/>
      </w:divBdr>
    </w:div>
    <w:div w:id="71315324">
      <w:bodyDiv w:val="1"/>
      <w:marLeft w:val="0"/>
      <w:marRight w:val="0"/>
      <w:marTop w:val="0"/>
      <w:marBottom w:val="0"/>
      <w:divBdr>
        <w:top w:val="none" w:sz="0" w:space="0" w:color="auto"/>
        <w:left w:val="none" w:sz="0" w:space="0" w:color="auto"/>
        <w:bottom w:val="none" w:sz="0" w:space="0" w:color="auto"/>
        <w:right w:val="none" w:sz="0" w:space="0" w:color="auto"/>
      </w:divBdr>
    </w:div>
    <w:div w:id="231086974">
      <w:bodyDiv w:val="1"/>
      <w:marLeft w:val="0"/>
      <w:marRight w:val="0"/>
      <w:marTop w:val="0"/>
      <w:marBottom w:val="0"/>
      <w:divBdr>
        <w:top w:val="none" w:sz="0" w:space="0" w:color="auto"/>
        <w:left w:val="none" w:sz="0" w:space="0" w:color="auto"/>
        <w:bottom w:val="none" w:sz="0" w:space="0" w:color="auto"/>
        <w:right w:val="none" w:sz="0" w:space="0" w:color="auto"/>
      </w:divBdr>
    </w:div>
    <w:div w:id="370420081">
      <w:bodyDiv w:val="1"/>
      <w:marLeft w:val="0"/>
      <w:marRight w:val="0"/>
      <w:marTop w:val="0"/>
      <w:marBottom w:val="0"/>
      <w:divBdr>
        <w:top w:val="none" w:sz="0" w:space="0" w:color="auto"/>
        <w:left w:val="none" w:sz="0" w:space="0" w:color="auto"/>
        <w:bottom w:val="none" w:sz="0" w:space="0" w:color="auto"/>
        <w:right w:val="none" w:sz="0" w:space="0" w:color="auto"/>
      </w:divBdr>
    </w:div>
    <w:div w:id="386954475">
      <w:bodyDiv w:val="1"/>
      <w:marLeft w:val="0"/>
      <w:marRight w:val="0"/>
      <w:marTop w:val="0"/>
      <w:marBottom w:val="0"/>
      <w:divBdr>
        <w:top w:val="none" w:sz="0" w:space="0" w:color="auto"/>
        <w:left w:val="none" w:sz="0" w:space="0" w:color="auto"/>
        <w:bottom w:val="none" w:sz="0" w:space="0" w:color="auto"/>
        <w:right w:val="none" w:sz="0" w:space="0" w:color="auto"/>
      </w:divBdr>
    </w:div>
    <w:div w:id="453255208">
      <w:bodyDiv w:val="1"/>
      <w:marLeft w:val="0"/>
      <w:marRight w:val="0"/>
      <w:marTop w:val="0"/>
      <w:marBottom w:val="0"/>
      <w:divBdr>
        <w:top w:val="none" w:sz="0" w:space="0" w:color="auto"/>
        <w:left w:val="none" w:sz="0" w:space="0" w:color="auto"/>
        <w:bottom w:val="none" w:sz="0" w:space="0" w:color="auto"/>
        <w:right w:val="none" w:sz="0" w:space="0" w:color="auto"/>
      </w:divBdr>
    </w:div>
    <w:div w:id="580797120">
      <w:bodyDiv w:val="1"/>
      <w:marLeft w:val="0"/>
      <w:marRight w:val="0"/>
      <w:marTop w:val="0"/>
      <w:marBottom w:val="0"/>
      <w:divBdr>
        <w:top w:val="none" w:sz="0" w:space="0" w:color="auto"/>
        <w:left w:val="none" w:sz="0" w:space="0" w:color="auto"/>
        <w:bottom w:val="none" w:sz="0" w:space="0" w:color="auto"/>
        <w:right w:val="none" w:sz="0" w:space="0" w:color="auto"/>
      </w:divBdr>
    </w:div>
    <w:div w:id="663898807">
      <w:bodyDiv w:val="1"/>
      <w:marLeft w:val="0"/>
      <w:marRight w:val="0"/>
      <w:marTop w:val="0"/>
      <w:marBottom w:val="0"/>
      <w:divBdr>
        <w:top w:val="none" w:sz="0" w:space="0" w:color="auto"/>
        <w:left w:val="none" w:sz="0" w:space="0" w:color="auto"/>
        <w:bottom w:val="none" w:sz="0" w:space="0" w:color="auto"/>
        <w:right w:val="none" w:sz="0" w:space="0" w:color="auto"/>
      </w:divBdr>
    </w:div>
    <w:div w:id="726227591">
      <w:bodyDiv w:val="1"/>
      <w:marLeft w:val="0"/>
      <w:marRight w:val="0"/>
      <w:marTop w:val="0"/>
      <w:marBottom w:val="0"/>
      <w:divBdr>
        <w:top w:val="none" w:sz="0" w:space="0" w:color="auto"/>
        <w:left w:val="none" w:sz="0" w:space="0" w:color="auto"/>
        <w:bottom w:val="none" w:sz="0" w:space="0" w:color="auto"/>
        <w:right w:val="none" w:sz="0" w:space="0" w:color="auto"/>
      </w:divBdr>
    </w:div>
    <w:div w:id="1301883099">
      <w:bodyDiv w:val="1"/>
      <w:marLeft w:val="0"/>
      <w:marRight w:val="0"/>
      <w:marTop w:val="0"/>
      <w:marBottom w:val="0"/>
      <w:divBdr>
        <w:top w:val="none" w:sz="0" w:space="0" w:color="auto"/>
        <w:left w:val="none" w:sz="0" w:space="0" w:color="auto"/>
        <w:bottom w:val="none" w:sz="0" w:space="0" w:color="auto"/>
        <w:right w:val="none" w:sz="0" w:space="0" w:color="auto"/>
      </w:divBdr>
    </w:div>
    <w:div w:id="1731686674">
      <w:bodyDiv w:val="1"/>
      <w:marLeft w:val="0"/>
      <w:marRight w:val="0"/>
      <w:marTop w:val="0"/>
      <w:marBottom w:val="0"/>
      <w:divBdr>
        <w:top w:val="none" w:sz="0" w:space="0" w:color="auto"/>
        <w:left w:val="none" w:sz="0" w:space="0" w:color="auto"/>
        <w:bottom w:val="none" w:sz="0" w:space="0" w:color="auto"/>
        <w:right w:val="none" w:sz="0" w:space="0" w:color="auto"/>
      </w:divBdr>
    </w:div>
    <w:div w:id="1854878414">
      <w:bodyDiv w:val="1"/>
      <w:marLeft w:val="0"/>
      <w:marRight w:val="0"/>
      <w:marTop w:val="0"/>
      <w:marBottom w:val="0"/>
      <w:divBdr>
        <w:top w:val="none" w:sz="0" w:space="0" w:color="auto"/>
        <w:left w:val="none" w:sz="0" w:space="0" w:color="auto"/>
        <w:bottom w:val="none" w:sz="0" w:space="0" w:color="auto"/>
        <w:right w:val="none" w:sz="0" w:space="0" w:color="auto"/>
      </w:divBdr>
    </w:div>
    <w:div w:id="1866749010">
      <w:bodyDiv w:val="1"/>
      <w:marLeft w:val="0"/>
      <w:marRight w:val="0"/>
      <w:marTop w:val="0"/>
      <w:marBottom w:val="0"/>
      <w:divBdr>
        <w:top w:val="none" w:sz="0" w:space="0" w:color="auto"/>
        <w:left w:val="none" w:sz="0" w:space="0" w:color="auto"/>
        <w:bottom w:val="none" w:sz="0" w:space="0" w:color="auto"/>
        <w:right w:val="none" w:sz="0" w:space="0" w:color="auto"/>
      </w:divBdr>
    </w:div>
    <w:div w:id="202069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8759b1-7e4a-491b-912c-69b3316a619d">
      <Terms xmlns="http://schemas.microsoft.com/office/infopath/2007/PartnerControls"/>
    </lcf76f155ced4ddcb4097134ff3c332f>
    <TaxCatchAll xmlns="17a65006-eb9c-479b-a9b6-cd046980e7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5D397B2212AA6A498B01FD1A58C1FF7C" ma:contentTypeVersion="17" ma:contentTypeDescription="Yeni belge oluşturun." ma:contentTypeScope="" ma:versionID="326413d3c429cf3ab0f5b0a9fb8d00c1">
  <xsd:schema xmlns:xsd="http://www.w3.org/2001/XMLSchema" xmlns:xs="http://www.w3.org/2001/XMLSchema" xmlns:p="http://schemas.microsoft.com/office/2006/metadata/properties" xmlns:ns2="ca8759b1-7e4a-491b-912c-69b3316a619d" xmlns:ns3="17a65006-eb9c-479b-a9b6-cd046980e753" targetNamespace="http://schemas.microsoft.com/office/2006/metadata/properties" ma:root="true" ma:fieldsID="f7c449f4fd3d04752a12109ed6f25f1f" ns2:_="" ns3:_="">
    <xsd:import namespace="ca8759b1-7e4a-491b-912c-69b3316a619d"/>
    <xsd:import namespace="17a65006-eb9c-479b-a9b6-cd046980e7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759b1-7e4a-491b-912c-69b3316a6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Resim Etiketleri" ma:readOnly="false" ma:fieldId="{5cf76f15-5ced-4ddc-b409-7134ff3c332f}" ma:taxonomyMulti="true" ma:sspId="50617a90-c6c0-45d8-9830-751f1c4925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65006-eb9c-479b-a9b6-cd046980e7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40b1965-271a-4916-ab83-cdfdf5259397}" ma:internalName="TaxCatchAll" ma:showField="CatchAllData" ma:web="17a65006-eb9c-479b-a9b6-cd046980e7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94311-B1DD-4858-A5A1-E4E89239D5DC}">
  <ds:schemaRefs>
    <ds:schemaRef ds:uri="http://schemas.microsoft.com/office/2006/metadata/properties"/>
    <ds:schemaRef ds:uri="http://schemas.microsoft.com/office/infopath/2007/PartnerControls"/>
    <ds:schemaRef ds:uri="ca8759b1-7e4a-491b-912c-69b3316a619d"/>
    <ds:schemaRef ds:uri="17a65006-eb9c-479b-a9b6-cd046980e753"/>
  </ds:schemaRefs>
</ds:datastoreItem>
</file>

<file path=customXml/itemProps2.xml><?xml version="1.0" encoding="utf-8"?>
<ds:datastoreItem xmlns:ds="http://schemas.openxmlformats.org/officeDocument/2006/customXml" ds:itemID="{379C3D2E-2624-4611-B41D-D4B9DAB0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759b1-7e4a-491b-912c-69b3316a619d"/>
    <ds:schemaRef ds:uri="17a65006-eb9c-479b-a9b6-cd046980e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EFFFE-457F-4F64-9C39-0CD417953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2</Pages>
  <Words>452</Words>
  <Characters>2581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Yusuf Bilgin</cp:lastModifiedBy>
  <cp:revision>29</cp:revision>
  <dcterms:created xsi:type="dcterms:W3CDTF">2023-08-03T06:30:00Z</dcterms:created>
  <dcterms:modified xsi:type="dcterms:W3CDTF">2023-09-21T06:32:00Z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0x0101005D397B2212AA6A498B01FD1A58C1FF7C</vt:lpwstr>
  </property>
</Properties>
</file>